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E1AFA" w14:textId="77777777" w:rsidR="009A3BEC" w:rsidRDefault="009A3BEC" w:rsidP="009A3BEC"/>
    <w:p w14:paraId="16CDC7AF" w14:textId="77777777" w:rsidR="009A3BEC" w:rsidRDefault="009A3BEC" w:rsidP="009A3BEC"/>
    <w:p w14:paraId="6F723666" w14:textId="77777777" w:rsidR="009A3BEC" w:rsidRDefault="009A3BEC" w:rsidP="009A3BEC">
      <w:pPr>
        <w:pStyle w:val="Normal0"/>
        <w:keepLines/>
        <w:tabs>
          <w:tab w:val="center" w:pos="4696"/>
          <w:tab w:val="left" w:pos="4657"/>
        </w:tabs>
        <w:spacing w:line="240" w:lineRule="auto"/>
        <w:ind w:left="-566" w:right="-151"/>
        <w:jc w:val="center"/>
        <w:rPr>
          <w:b/>
          <w:bCs/>
          <w:sz w:val="48"/>
          <w:szCs w:val="48"/>
          <w:lang w:val="en-GB"/>
        </w:rPr>
      </w:pPr>
    </w:p>
    <w:p w14:paraId="0B9DDF3E" w14:textId="77777777" w:rsidR="009A3BEC" w:rsidRPr="009A3BEC" w:rsidRDefault="009A3BEC" w:rsidP="009A3BEC">
      <w:pPr>
        <w:pStyle w:val="Normal0"/>
        <w:keepLines/>
        <w:tabs>
          <w:tab w:val="center" w:pos="4696"/>
          <w:tab w:val="left" w:pos="4672"/>
        </w:tabs>
        <w:spacing w:line="240" w:lineRule="auto"/>
        <w:ind w:left="-566" w:right="-151"/>
        <w:jc w:val="center"/>
        <w:rPr>
          <w:b/>
          <w:bCs/>
          <w:color w:val="002060"/>
          <w:sz w:val="42"/>
          <w:szCs w:val="42"/>
        </w:rPr>
      </w:pPr>
      <w:r w:rsidRPr="009A3BEC">
        <w:rPr>
          <w:b/>
          <w:bCs/>
          <w:color w:val="002060"/>
          <w:sz w:val="42"/>
          <w:szCs w:val="42"/>
        </w:rPr>
        <w:t xml:space="preserve">Minutes of the seminar of the </w:t>
      </w:r>
      <w:proofErr w:type="spellStart"/>
      <w:r w:rsidRPr="009A3BEC">
        <w:rPr>
          <w:b/>
          <w:bCs/>
          <w:color w:val="002060"/>
          <w:sz w:val="42"/>
          <w:szCs w:val="42"/>
        </w:rPr>
        <w:t>NEOLAiA</w:t>
      </w:r>
      <w:proofErr w:type="spellEnd"/>
      <w:r w:rsidRPr="009A3BEC">
        <w:rPr>
          <w:b/>
          <w:bCs/>
          <w:color w:val="002060"/>
          <w:sz w:val="42"/>
          <w:szCs w:val="42"/>
        </w:rPr>
        <w:t xml:space="preserve"> HRS4R Team</w:t>
      </w:r>
    </w:p>
    <w:p w14:paraId="428A0E7D" w14:textId="77777777" w:rsidR="009A3BEC" w:rsidRPr="009A3BEC" w:rsidRDefault="009A3BEC" w:rsidP="009A3BEC">
      <w:pPr>
        <w:pStyle w:val="Normal0"/>
        <w:keepLines/>
        <w:tabs>
          <w:tab w:val="center" w:pos="4696"/>
          <w:tab w:val="left" w:pos="4672"/>
        </w:tabs>
        <w:spacing w:line="240" w:lineRule="auto"/>
        <w:ind w:left="-566" w:right="-151"/>
        <w:jc w:val="center"/>
        <w:rPr>
          <w:b/>
          <w:bCs/>
          <w:color w:val="002060"/>
          <w:sz w:val="32"/>
          <w:szCs w:val="48"/>
        </w:rPr>
      </w:pPr>
      <w:r w:rsidRPr="009A3BEC">
        <w:rPr>
          <w:b/>
          <w:bCs/>
          <w:color w:val="002060"/>
          <w:sz w:val="32"/>
          <w:szCs w:val="48"/>
        </w:rPr>
        <w:t>November 26-27, 2024, university of Tours</w:t>
      </w:r>
    </w:p>
    <w:p w14:paraId="455A9765" w14:textId="77777777" w:rsidR="009A3BEC" w:rsidRPr="009A3BEC" w:rsidRDefault="009A3BEC" w:rsidP="009A3BEC">
      <w:pPr>
        <w:jc w:val="center"/>
        <w:rPr>
          <w:lang w:val="en-US"/>
        </w:rPr>
      </w:pPr>
    </w:p>
    <w:p w14:paraId="3F6ECA32" w14:textId="77777777" w:rsidR="009A3BEC" w:rsidRDefault="009A3BEC" w:rsidP="009A3BEC">
      <w:pPr>
        <w:pStyle w:val="Titre1"/>
        <w:numPr>
          <w:ilvl w:val="0"/>
          <w:numId w:val="1"/>
        </w:numPr>
        <w:ind w:left="0" w:right="-277" w:hanging="566"/>
        <w:jc w:val="both"/>
      </w:pPr>
      <w:r>
        <w:t>Attendees</w:t>
      </w:r>
    </w:p>
    <w:p w14:paraId="184FA51A" w14:textId="77777777" w:rsidR="009A3BEC" w:rsidRDefault="009A3BEC" w:rsidP="009A3BEC">
      <w:pPr>
        <w:jc w:val="both"/>
        <w:rPr>
          <w:i/>
        </w:rPr>
      </w:pPr>
      <w:r>
        <w:rPr>
          <w:i/>
        </w:rPr>
        <w:t xml:space="preserve">The following list only includes the attendees of the seminar of the </w:t>
      </w:r>
      <w:proofErr w:type="spellStart"/>
      <w:r>
        <w:rPr>
          <w:i/>
        </w:rPr>
        <w:t>NEOLAiA</w:t>
      </w:r>
      <w:proofErr w:type="spellEnd"/>
      <w:r>
        <w:rPr>
          <w:i/>
        </w:rPr>
        <w:t xml:space="preserve"> HRS4R team. The WP5 days of November 26-28, 2024, university of Tours also hosted all the WP5 delegates, members of the Task 5.5. Living Lab Hub.</w:t>
      </w:r>
    </w:p>
    <w:p w14:paraId="427D8E1E" w14:textId="77777777" w:rsidR="009A3BEC" w:rsidRPr="00DA558F" w:rsidRDefault="009A3BEC" w:rsidP="009A3BEC">
      <w:pPr>
        <w:spacing w:after="0"/>
        <w:jc w:val="both"/>
        <w:rPr>
          <w:b/>
        </w:rPr>
      </w:pPr>
      <w:proofErr w:type="spellStart"/>
      <w:r>
        <w:rPr>
          <w:b/>
        </w:rPr>
        <w:t>Örebro</w:t>
      </w:r>
      <w:proofErr w:type="spellEnd"/>
      <w:r>
        <w:rPr>
          <w:b/>
        </w:rPr>
        <w:t xml:space="preserve"> university:</w:t>
      </w:r>
    </w:p>
    <w:p w14:paraId="65C1ED29" w14:textId="77777777" w:rsidR="009A3BEC" w:rsidRDefault="009A3BEC" w:rsidP="009A3BEC">
      <w:pPr>
        <w:spacing w:after="0"/>
        <w:jc w:val="both"/>
      </w:pPr>
      <w:r>
        <w:t>Pia Bro-</w:t>
      </w:r>
      <w:proofErr w:type="spellStart"/>
      <w:r>
        <w:t>Nygårdhs</w:t>
      </w:r>
      <w:proofErr w:type="spellEnd"/>
      <w:r>
        <w:t xml:space="preserve">, </w:t>
      </w:r>
      <w:proofErr w:type="spellStart"/>
      <w:r>
        <w:t>NEOLAiA</w:t>
      </w:r>
      <w:proofErr w:type="spellEnd"/>
      <w:r>
        <w:t xml:space="preserve"> Project Manager</w:t>
      </w:r>
    </w:p>
    <w:p w14:paraId="5BB43D0C" w14:textId="77777777" w:rsidR="009A3BEC" w:rsidRDefault="009A3BEC" w:rsidP="009A3BEC">
      <w:pPr>
        <w:spacing w:after="0"/>
        <w:jc w:val="both"/>
      </w:pPr>
      <w:r>
        <w:t xml:space="preserve">Magnus </w:t>
      </w:r>
      <w:proofErr w:type="spellStart"/>
      <w:r>
        <w:t>Kristoffersson</w:t>
      </w:r>
      <w:proofErr w:type="spellEnd"/>
      <w:r>
        <w:t>, WP5 leader</w:t>
      </w:r>
    </w:p>
    <w:p w14:paraId="2C96D891" w14:textId="77777777" w:rsidR="009A3BEC" w:rsidRDefault="009A3BEC" w:rsidP="009A3BEC">
      <w:pPr>
        <w:spacing w:after="0"/>
        <w:jc w:val="both"/>
      </w:pPr>
      <w:r w:rsidRPr="00781E37">
        <w:t xml:space="preserve">Martina </w:t>
      </w:r>
      <w:proofErr w:type="spellStart"/>
      <w:r w:rsidRPr="00781E37">
        <w:t>Liljerås</w:t>
      </w:r>
      <w:proofErr w:type="spellEnd"/>
      <w:r w:rsidRPr="00781E37">
        <w:t>,</w:t>
      </w:r>
      <w:r w:rsidRPr="0001236D">
        <w:t xml:space="preserve"> HR coordinator</w:t>
      </w:r>
      <w:r>
        <w:t>, Human Resources Department</w:t>
      </w:r>
    </w:p>
    <w:p w14:paraId="31FEF909" w14:textId="77777777" w:rsidR="009A3BEC" w:rsidRDefault="009A3BEC" w:rsidP="009A3BEC">
      <w:pPr>
        <w:spacing w:after="0"/>
        <w:jc w:val="both"/>
      </w:pPr>
      <w:r>
        <w:t xml:space="preserve">Linus </w:t>
      </w:r>
      <w:proofErr w:type="spellStart"/>
      <w:r>
        <w:t>Mattisson</w:t>
      </w:r>
      <w:proofErr w:type="spellEnd"/>
      <w:r>
        <w:t xml:space="preserve">, </w:t>
      </w:r>
      <w:r w:rsidRPr="000705A0">
        <w:rPr>
          <w:rStyle w:val="oypena"/>
          <w:bCs/>
          <w:color w:val="000000"/>
        </w:rPr>
        <w:t>marketing officer</w:t>
      </w:r>
      <w:r>
        <w:rPr>
          <w:rStyle w:val="oypena"/>
          <w:bCs/>
          <w:color w:val="000000"/>
        </w:rPr>
        <w:t>, Communication and Collaboration Office</w:t>
      </w:r>
    </w:p>
    <w:p w14:paraId="1DA49741" w14:textId="77777777" w:rsidR="009A3BEC" w:rsidRDefault="009A3BEC" w:rsidP="009A3BEC">
      <w:pPr>
        <w:spacing w:after="0"/>
        <w:jc w:val="both"/>
        <w:rPr>
          <w:b/>
          <w:bCs/>
        </w:rPr>
      </w:pPr>
      <w:r>
        <w:t xml:space="preserve">Erwin van </w:t>
      </w:r>
      <w:proofErr w:type="spellStart"/>
      <w:r>
        <w:t>Rijswoud</w:t>
      </w:r>
      <w:proofErr w:type="spellEnd"/>
      <w:r>
        <w:t xml:space="preserve">, </w:t>
      </w:r>
      <w:r w:rsidRPr="0001236D">
        <w:rPr>
          <w:bCs/>
        </w:rPr>
        <w:t>Quality coordinator, Faculty Office</w:t>
      </w:r>
      <w:r>
        <w:rPr>
          <w:bCs/>
        </w:rPr>
        <w:t xml:space="preserve"> </w:t>
      </w:r>
    </w:p>
    <w:p w14:paraId="4E4B48F1" w14:textId="77777777" w:rsidR="009A3BEC" w:rsidRDefault="009A3BEC" w:rsidP="009A3BEC">
      <w:pPr>
        <w:spacing w:after="0"/>
        <w:jc w:val="both"/>
        <w:rPr>
          <w:b/>
          <w:bCs/>
        </w:rPr>
      </w:pPr>
      <w:r>
        <w:rPr>
          <w:b/>
          <w:bCs/>
        </w:rPr>
        <w:t>University of Tours:</w:t>
      </w:r>
    </w:p>
    <w:p w14:paraId="393A2576" w14:textId="77777777" w:rsidR="009A3BEC" w:rsidRDefault="009A3BEC" w:rsidP="009A3BEC">
      <w:pPr>
        <w:spacing w:after="0"/>
        <w:jc w:val="both"/>
      </w:pPr>
      <w:r>
        <w:t xml:space="preserve">Céline </w:t>
      </w:r>
      <w:proofErr w:type="spellStart"/>
      <w:r>
        <w:t>Bodin</w:t>
      </w:r>
      <w:proofErr w:type="spellEnd"/>
      <w:r>
        <w:t>, HRS4R project manager</w:t>
      </w:r>
    </w:p>
    <w:p w14:paraId="06BBE687" w14:textId="77777777" w:rsidR="009A3BEC" w:rsidRDefault="009A3BEC" w:rsidP="009A3BEC">
      <w:pPr>
        <w:spacing w:after="0"/>
        <w:jc w:val="both"/>
      </w:pPr>
      <w:r>
        <w:t>Jérôme Casas, professor of ecology and former HRS4R project leader</w:t>
      </w:r>
    </w:p>
    <w:p w14:paraId="71878788" w14:textId="77777777" w:rsidR="009A3BEC" w:rsidRDefault="009A3BEC" w:rsidP="009A3BEC">
      <w:pPr>
        <w:spacing w:after="0"/>
        <w:jc w:val="both"/>
      </w:pPr>
      <w:r>
        <w:t>Frédéric Matyjas, HRS4R project manager</w:t>
      </w:r>
    </w:p>
    <w:p w14:paraId="776758F9" w14:textId="77777777" w:rsidR="009A3BEC" w:rsidRDefault="009A3BEC" w:rsidP="009A3BEC">
      <w:pPr>
        <w:spacing w:after="0"/>
        <w:jc w:val="both"/>
      </w:pPr>
      <w:r w:rsidRPr="00781E37">
        <w:t xml:space="preserve">Clément </w:t>
      </w:r>
      <w:proofErr w:type="spellStart"/>
      <w:r w:rsidRPr="00781E37">
        <w:t>Peinturier</w:t>
      </w:r>
      <w:proofErr w:type="spellEnd"/>
      <w:r w:rsidRPr="00781E37">
        <w:t xml:space="preserve">, </w:t>
      </w:r>
      <w:proofErr w:type="spellStart"/>
      <w:r w:rsidRPr="00781E37">
        <w:t>Euraxess</w:t>
      </w:r>
      <w:proofErr w:type="spellEnd"/>
      <w:r w:rsidRPr="00781E37">
        <w:t xml:space="preserve"> contact point and</w:t>
      </w:r>
      <w:r>
        <w:t xml:space="preserve"> officer, International Relationships Department</w:t>
      </w:r>
    </w:p>
    <w:p w14:paraId="52CD504D" w14:textId="77777777" w:rsidR="009A3BEC" w:rsidRPr="00781E37" w:rsidRDefault="009A3BEC" w:rsidP="009A3BEC">
      <w:pPr>
        <w:spacing w:after="0"/>
        <w:jc w:val="both"/>
      </w:pPr>
      <w:proofErr w:type="spellStart"/>
      <w:r>
        <w:t>Clémentine</w:t>
      </w:r>
      <w:proofErr w:type="spellEnd"/>
      <w:r>
        <w:t xml:space="preserve"> </w:t>
      </w:r>
      <w:proofErr w:type="spellStart"/>
      <w:r>
        <w:t>Périnaud</w:t>
      </w:r>
      <w:proofErr w:type="spellEnd"/>
      <w:r>
        <w:t xml:space="preserve">, Task WP5-3 leader, </w:t>
      </w:r>
      <w:proofErr w:type="spellStart"/>
      <w:r>
        <w:t>NEOLAiA</w:t>
      </w:r>
      <w:proofErr w:type="spellEnd"/>
      <w:r>
        <w:t xml:space="preserve"> Office</w:t>
      </w:r>
    </w:p>
    <w:p w14:paraId="298E7FF4" w14:textId="77777777" w:rsidR="009A3BEC" w:rsidRPr="00781E37" w:rsidRDefault="009A3BEC" w:rsidP="009A3BEC">
      <w:pPr>
        <w:spacing w:after="0"/>
        <w:jc w:val="both"/>
        <w:rPr>
          <w:b/>
        </w:rPr>
      </w:pPr>
      <w:r w:rsidRPr="00781E37">
        <w:rPr>
          <w:b/>
        </w:rPr>
        <w:t xml:space="preserve">University of </w:t>
      </w:r>
      <w:proofErr w:type="spellStart"/>
      <w:r w:rsidRPr="00781E37">
        <w:rPr>
          <w:b/>
        </w:rPr>
        <w:t>Jaén</w:t>
      </w:r>
      <w:proofErr w:type="spellEnd"/>
      <w:r w:rsidRPr="00781E37">
        <w:rPr>
          <w:b/>
        </w:rPr>
        <w:t>:</w:t>
      </w:r>
    </w:p>
    <w:p w14:paraId="5ACF6F48" w14:textId="77777777" w:rsidR="009A3BEC" w:rsidRDefault="009A3BEC" w:rsidP="009A3BEC">
      <w:pPr>
        <w:spacing w:after="0"/>
        <w:jc w:val="both"/>
        <w:rPr>
          <w:b/>
        </w:rPr>
      </w:pPr>
      <w:r>
        <w:t xml:space="preserve">Emilio Muñoz </w:t>
      </w:r>
      <w:proofErr w:type="spellStart"/>
      <w:r>
        <w:t>Cerón</w:t>
      </w:r>
      <w:proofErr w:type="spellEnd"/>
      <w:r>
        <w:t xml:space="preserve">, </w:t>
      </w:r>
      <w:r w:rsidRPr="0001236D">
        <w:t>head of R</w:t>
      </w:r>
      <w:r>
        <w:t>&amp;</w:t>
      </w:r>
      <w:r w:rsidRPr="0001236D">
        <w:t>I International project Office</w:t>
      </w:r>
    </w:p>
    <w:p w14:paraId="62ED0D79" w14:textId="77777777" w:rsidR="009A3BEC" w:rsidRPr="00DA558F" w:rsidRDefault="009A3BEC" w:rsidP="009A3BEC">
      <w:pPr>
        <w:spacing w:after="0"/>
        <w:jc w:val="both"/>
        <w:rPr>
          <w:b/>
        </w:rPr>
      </w:pPr>
      <w:r>
        <w:rPr>
          <w:b/>
        </w:rPr>
        <w:t>University of Ostrava:</w:t>
      </w:r>
    </w:p>
    <w:p w14:paraId="3B2ABF83" w14:textId="77777777" w:rsidR="009A3BEC" w:rsidRDefault="009A3BEC" w:rsidP="009A3BEC">
      <w:pPr>
        <w:spacing w:after="0"/>
        <w:jc w:val="both"/>
      </w:pPr>
      <w:r>
        <w:t xml:space="preserve">Lucie </w:t>
      </w:r>
      <w:proofErr w:type="spellStart"/>
      <w:r>
        <w:t>Holubová</w:t>
      </w:r>
      <w:proofErr w:type="spellEnd"/>
      <w:r>
        <w:t xml:space="preserve">, </w:t>
      </w:r>
      <w:r w:rsidRPr="0001236D">
        <w:rPr>
          <w:lang w:val="en-US"/>
        </w:rPr>
        <w:t>Head of the Centre for HR Management</w:t>
      </w:r>
    </w:p>
    <w:p w14:paraId="7201D549" w14:textId="77777777" w:rsidR="009A3BEC" w:rsidRDefault="009A3BEC" w:rsidP="009A3BEC">
      <w:pPr>
        <w:spacing w:after="0"/>
        <w:jc w:val="both"/>
      </w:pPr>
      <w:r>
        <w:t xml:space="preserve">Jana </w:t>
      </w:r>
      <w:proofErr w:type="spellStart"/>
      <w:r>
        <w:t>Pajak</w:t>
      </w:r>
      <w:proofErr w:type="spellEnd"/>
      <w:r>
        <w:t xml:space="preserve">, Head of the Human Resources Department </w:t>
      </w:r>
    </w:p>
    <w:p w14:paraId="4B604369" w14:textId="77777777" w:rsidR="009A3BEC" w:rsidRDefault="009A3BEC" w:rsidP="009A3BEC">
      <w:pPr>
        <w:spacing w:after="0"/>
        <w:jc w:val="both"/>
        <w:rPr>
          <w:b/>
          <w:bCs/>
        </w:rPr>
      </w:pPr>
      <w:r>
        <w:rPr>
          <w:b/>
          <w:bCs/>
        </w:rPr>
        <w:t>University of Nicosia:</w:t>
      </w:r>
    </w:p>
    <w:p w14:paraId="4706F094" w14:textId="77777777" w:rsidR="009A3BEC" w:rsidRDefault="009A3BEC" w:rsidP="009A3BEC">
      <w:pPr>
        <w:spacing w:after="0"/>
        <w:jc w:val="both"/>
        <w:rPr>
          <w:lang w:eastAsia="fr-FR"/>
        </w:rPr>
      </w:pPr>
      <w:r>
        <w:t xml:space="preserve">Elisa </w:t>
      </w:r>
      <w:proofErr w:type="spellStart"/>
      <w:r>
        <w:t>Bosio</w:t>
      </w:r>
      <w:proofErr w:type="spellEnd"/>
      <w:r>
        <w:t xml:space="preserve">, </w:t>
      </w:r>
      <w:r w:rsidRPr="0001236D">
        <w:t xml:space="preserve">WP5 </w:t>
      </w:r>
      <w:r>
        <w:t>co-</w:t>
      </w:r>
      <w:r w:rsidRPr="0001236D">
        <w:t>delegate</w:t>
      </w:r>
      <w:r>
        <w:t xml:space="preserve">, </w:t>
      </w:r>
      <w:r w:rsidRPr="00AA2514">
        <w:rPr>
          <w:lang w:eastAsia="fr-FR"/>
        </w:rPr>
        <w:t>Head of Rankings Administration</w:t>
      </w:r>
      <w:r>
        <w:t xml:space="preserve">, </w:t>
      </w:r>
      <w:r w:rsidRPr="00AA2514">
        <w:rPr>
          <w:lang w:eastAsia="fr-FR"/>
        </w:rPr>
        <w:t>Research and Innovation Office</w:t>
      </w:r>
    </w:p>
    <w:p w14:paraId="70484B02" w14:textId="77777777" w:rsidR="009A3BEC" w:rsidRDefault="009A3BEC" w:rsidP="009A3BEC">
      <w:pPr>
        <w:spacing w:after="0"/>
        <w:jc w:val="both"/>
        <w:rPr>
          <w:lang w:eastAsia="fr-FR"/>
        </w:rPr>
      </w:pPr>
      <w:proofErr w:type="spellStart"/>
      <w:r>
        <w:t>Despo</w:t>
      </w:r>
      <w:proofErr w:type="spellEnd"/>
      <w:r>
        <w:t xml:space="preserve"> </w:t>
      </w:r>
      <w:proofErr w:type="spellStart"/>
      <w:r>
        <w:t>Ierodiakonou</w:t>
      </w:r>
      <w:proofErr w:type="spellEnd"/>
      <w:r>
        <w:t xml:space="preserve">, WP5 co-delegate, associate dean for research, faculty of </w:t>
      </w:r>
      <w:proofErr w:type="spellStart"/>
      <w:r>
        <w:t>medecine</w:t>
      </w:r>
      <w:proofErr w:type="spellEnd"/>
    </w:p>
    <w:p w14:paraId="2072857D" w14:textId="77777777" w:rsidR="009A3BEC" w:rsidRDefault="009A3BEC" w:rsidP="009A3BEC">
      <w:pPr>
        <w:spacing w:after="0"/>
        <w:jc w:val="both"/>
        <w:rPr>
          <w:lang w:eastAsia="fr-FR"/>
        </w:rPr>
      </w:pPr>
      <w:r>
        <w:t xml:space="preserve">Natalia </w:t>
      </w:r>
      <w:proofErr w:type="spellStart"/>
      <w:r>
        <w:t>Neokleous</w:t>
      </w:r>
      <w:proofErr w:type="spellEnd"/>
      <w:r>
        <w:t xml:space="preserve">, </w:t>
      </w:r>
      <w:r w:rsidRPr="0001236D">
        <w:t>administrator</w:t>
      </w:r>
      <w:r>
        <w:t>,</w:t>
      </w:r>
      <w:r w:rsidRPr="00AA2514">
        <w:rPr>
          <w:lang w:eastAsia="fr-FR"/>
        </w:rPr>
        <w:t xml:space="preserve"> Research and Innovation Office</w:t>
      </w:r>
    </w:p>
    <w:p w14:paraId="6477C654" w14:textId="77777777" w:rsidR="009A3BEC" w:rsidRPr="00415E4C" w:rsidRDefault="009A3BEC" w:rsidP="009A3BEC">
      <w:pPr>
        <w:spacing w:after="0"/>
        <w:jc w:val="both"/>
        <w:rPr>
          <w:bCs/>
        </w:rPr>
      </w:pPr>
      <w:r>
        <w:rPr>
          <w:bCs/>
        </w:rPr>
        <w:t xml:space="preserve">Stella </w:t>
      </w:r>
      <w:proofErr w:type="spellStart"/>
      <w:r>
        <w:rPr>
          <w:bCs/>
        </w:rPr>
        <w:t>Manoli</w:t>
      </w:r>
      <w:proofErr w:type="spellEnd"/>
      <w:r>
        <w:rPr>
          <w:bCs/>
        </w:rPr>
        <w:t>, head of the Research and Innovation Office</w:t>
      </w:r>
    </w:p>
    <w:p w14:paraId="62006E03" w14:textId="77777777" w:rsidR="009A3BEC" w:rsidRDefault="009A3BEC" w:rsidP="009A3BEC">
      <w:pPr>
        <w:spacing w:after="0"/>
        <w:jc w:val="both"/>
        <w:rPr>
          <w:b/>
          <w:bCs/>
        </w:rPr>
      </w:pPr>
      <w:r w:rsidRPr="76B0E3D7">
        <w:rPr>
          <w:b/>
          <w:bCs/>
        </w:rPr>
        <w:t xml:space="preserve">Stefan </w:t>
      </w:r>
      <w:proofErr w:type="spellStart"/>
      <w:r w:rsidRPr="76B0E3D7">
        <w:rPr>
          <w:b/>
          <w:bCs/>
        </w:rPr>
        <w:t>cel</w:t>
      </w:r>
      <w:proofErr w:type="spellEnd"/>
      <w:r w:rsidRPr="76B0E3D7">
        <w:rPr>
          <w:b/>
          <w:bCs/>
        </w:rPr>
        <w:t xml:space="preserve"> Mare </w:t>
      </w:r>
      <w:r>
        <w:rPr>
          <w:b/>
          <w:bCs/>
        </w:rPr>
        <w:t>University of</w:t>
      </w:r>
      <w:r w:rsidRPr="76B0E3D7">
        <w:rPr>
          <w:b/>
          <w:bCs/>
        </w:rPr>
        <w:t xml:space="preserve"> Suceava: </w:t>
      </w:r>
    </w:p>
    <w:p w14:paraId="45895FB4" w14:textId="77777777" w:rsidR="009A3BEC" w:rsidRDefault="009A3BEC" w:rsidP="009A3BEC">
      <w:pPr>
        <w:spacing w:after="0"/>
        <w:jc w:val="both"/>
      </w:pPr>
      <w:r>
        <w:t xml:space="preserve">Otilia </w:t>
      </w:r>
      <w:proofErr w:type="spellStart"/>
      <w:r>
        <w:t>Cramariuc</w:t>
      </w:r>
      <w:proofErr w:type="spellEnd"/>
      <w:r>
        <w:t xml:space="preserve">, representative of </w:t>
      </w:r>
      <w:proofErr w:type="spellStart"/>
      <w:r>
        <w:t>Euraxess</w:t>
      </w:r>
      <w:proofErr w:type="spellEnd"/>
      <w:r>
        <w:t xml:space="preserve"> network</w:t>
      </w:r>
    </w:p>
    <w:p w14:paraId="42294479" w14:textId="77777777" w:rsidR="009A3BEC" w:rsidRPr="00956250" w:rsidRDefault="009A3BEC" w:rsidP="009A3BEC">
      <w:pPr>
        <w:spacing w:after="0"/>
        <w:jc w:val="both"/>
        <w:rPr>
          <w:sz w:val="14"/>
          <w:szCs w:val="14"/>
        </w:rPr>
      </w:pPr>
      <w:r>
        <w:t xml:space="preserve">Aurelian </w:t>
      </w:r>
      <w:proofErr w:type="spellStart"/>
      <w:r>
        <w:t>Rotaru</w:t>
      </w:r>
      <w:proofErr w:type="spellEnd"/>
      <w:r>
        <w:t>, vice rector for research activities</w:t>
      </w:r>
    </w:p>
    <w:p w14:paraId="4434A5C1" w14:textId="77777777" w:rsidR="009A3BEC" w:rsidRDefault="009A3BEC" w:rsidP="009A3BEC">
      <w:pPr>
        <w:spacing w:after="0"/>
        <w:jc w:val="both"/>
        <w:rPr>
          <w:b/>
          <w:bCs/>
        </w:rPr>
      </w:pPr>
      <w:r w:rsidRPr="76B0E3D7">
        <w:rPr>
          <w:b/>
          <w:bCs/>
        </w:rPr>
        <w:t>University of Salerno:</w:t>
      </w:r>
    </w:p>
    <w:p w14:paraId="32C7C81D" w14:textId="77777777" w:rsidR="009A3BEC" w:rsidRDefault="009A3BEC" w:rsidP="009A3BEC">
      <w:pPr>
        <w:spacing w:after="0"/>
        <w:jc w:val="both"/>
      </w:pPr>
      <w:proofErr w:type="spellStart"/>
      <w:r>
        <w:t>Tiziana</w:t>
      </w:r>
      <w:proofErr w:type="spellEnd"/>
      <w:r>
        <w:t xml:space="preserve"> </w:t>
      </w:r>
      <w:proofErr w:type="spellStart"/>
      <w:r>
        <w:t>Bisogno</w:t>
      </w:r>
      <w:proofErr w:type="spellEnd"/>
      <w:r>
        <w:t xml:space="preserve">, project manager, </w:t>
      </w:r>
      <w:r w:rsidRPr="001F3106">
        <w:t>Teaching staff recruitment office</w:t>
      </w:r>
    </w:p>
    <w:p w14:paraId="3554C2B3" w14:textId="77777777" w:rsidR="009A3BEC" w:rsidRDefault="009A3BEC" w:rsidP="009A3BEC">
      <w:pPr>
        <w:spacing w:after="0"/>
        <w:jc w:val="both"/>
      </w:pPr>
      <w:r>
        <w:lastRenderedPageBreak/>
        <w:t xml:space="preserve">Sarah </w:t>
      </w:r>
      <w:proofErr w:type="spellStart"/>
      <w:r>
        <w:t>Pellone</w:t>
      </w:r>
      <w:proofErr w:type="spellEnd"/>
      <w:r>
        <w:t>, WP5 co-delegate, research fellow</w:t>
      </w:r>
    </w:p>
    <w:p w14:paraId="0FBE0F6B" w14:textId="77777777" w:rsidR="009A3BEC" w:rsidRDefault="009A3BEC" w:rsidP="009A3BEC">
      <w:pPr>
        <w:spacing w:after="0"/>
        <w:jc w:val="both"/>
      </w:pPr>
      <w:r>
        <w:t>Vittorio Scarano, WP5 delegate, professor of computer sciences</w:t>
      </w:r>
    </w:p>
    <w:p w14:paraId="09622CCE" w14:textId="77777777" w:rsidR="009A3BEC" w:rsidRPr="00956250" w:rsidRDefault="009A3BEC" w:rsidP="009A3BEC">
      <w:pPr>
        <w:spacing w:after="0"/>
        <w:jc w:val="both"/>
        <w:rPr>
          <w:sz w:val="14"/>
          <w:szCs w:val="14"/>
        </w:rPr>
      </w:pPr>
      <w:proofErr w:type="spellStart"/>
      <w:r>
        <w:t>Tiziana</w:t>
      </w:r>
      <w:proofErr w:type="spellEnd"/>
      <w:r>
        <w:t xml:space="preserve"> </w:t>
      </w:r>
      <w:proofErr w:type="spellStart"/>
      <w:r>
        <w:t>Varani</w:t>
      </w:r>
      <w:proofErr w:type="spellEnd"/>
      <w:r>
        <w:t xml:space="preserve">, project manager, </w:t>
      </w:r>
      <w:r w:rsidRPr="001F3106">
        <w:t>Teaching staff recruitment office</w:t>
      </w:r>
    </w:p>
    <w:p w14:paraId="165D7F67" w14:textId="77777777" w:rsidR="009A3BEC" w:rsidRPr="00933B9C" w:rsidRDefault="009A3BEC" w:rsidP="009A3BEC">
      <w:pPr>
        <w:spacing w:after="0"/>
        <w:jc w:val="both"/>
        <w:rPr>
          <w:b/>
          <w:bCs/>
        </w:rPr>
      </w:pPr>
      <w:proofErr w:type="spellStart"/>
      <w:r w:rsidRPr="76B0E3D7">
        <w:rPr>
          <w:b/>
          <w:bCs/>
        </w:rPr>
        <w:t>Šiauliai</w:t>
      </w:r>
      <w:proofErr w:type="spellEnd"/>
      <w:r w:rsidRPr="76B0E3D7">
        <w:rPr>
          <w:b/>
          <w:bCs/>
        </w:rPr>
        <w:t xml:space="preserve"> State University of Applied Sciences:</w:t>
      </w:r>
    </w:p>
    <w:p w14:paraId="1BED5E79" w14:textId="77777777" w:rsidR="009A3BEC" w:rsidRDefault="009A3BEC" w:rsidP="009A3BEC">
      <w:pPr>
        <w:spacing w:after="0"/>
        <w:jc w:val="both"/>
      </w:pPr>
      <w:proofErr w:type="spellStart"/>
      <w:r>
        <w:t>Nedas</w:t>
      </w:r>
      <w:proofErr w:type="spellEnd"/>
      <w:r>
        <w:t xml:space="preserve"> </w:t>
      </w:r>
      <w:proofErr w:type="spellStart"/>
      <w:r>
        <w:t>Jurgaitis</w:t>
      </w:r>
      <w:proofErr w:type="spellEnd"/>
      <w:r>
        <w:t xml:space="preserve">, WP5 delegate, </w:t>
      </w:r>
      <w:r w:rsidRPr="00933B9C">
        <w:t xml:space="preserve">Deputy Director of </w:t>
      </w:r>
      <w:proofErr w:type="spellStart"/>
      <w:r w:rsidRPr="00933B9C">
        <w:t>Šiauliai</w:t>
      </w:r>
      <w:proofErr w:type="spellEnd"/>
      <w:r w:rsidRPr="00933B9C">
        <w:t xml:space="preserve"> State University of Applied Sciences</w:t>
      </w:r>
    </w:p>
    <w:p w14:paraId="7C4E0971" w14:textId="77777777" w:rsidR="009A3BEC" w:rsidRDefault="009A3BEC" w:rsidP="009A3BEC">
      <w:pPr>
        <w:spacing w:after="0"/>
        <w:jc w:val="both"/>
      </w:pPr>
    </w:p>
    <w:p w14:paraId="58CD2AD0" w14:textId="77777777" w:rsidR="009A3BEC" w:rsidRDefault="009A3BEC" w:rsidP="009A3BEC">
      <w:pPr>
        <w:spacing w:after="0"/>
        <w:jc w:val="both"/>
        <w:rPr>
          <w:bCs/>
          <w:i/>
        </w:rPr>
      </w:pPr>
      <w:r>
        <w:rPr>
          <w:bCs/>
          <w:i/>
        </w:rPr>
        <w:t xml:space="preserve">The organisation of the seminar of the </w:t>
      </w:r>
      <w:proofErr w:type="spellStart"/>
      <w:r>
        <w:rPr>
          <w:bCs/>
          <w:i/>
        </w:rPr>
        <w:t>NEOLAiA</w:t>
      </w:r>
      <w:proofErr w:type="spellEnd"/>
      <w:r>
        <w:rPr>
          <w:bCs/>
          <w:i/>
        </w:rPr>
        <w:t xml:space="preserve"> HRS4R team and the WP5 days was allowed with the involvement of the </w:t>
      </w:r>
      <w:proofErr w:type="spellStart"/>
      <w:r>
        <w:rPr>
          <w:bCs/>
          <w:i/>
        </w:rPr>
        <w:t>NEOLAiA</w:t>
      </w:r>
      <w:proofErr w:type="spellEnd"/>
      <w:r>
        <w:rPr>
          <w:bCs/>
          <w:i/>
        </w:rPr>
        <w:t xml:space="preserve"> office of the university of Tours (Claire Durand, WP4 delegate – Hanan El </w:t>
      </w:r>
      <w:proofErr w:type="spellStart"/>
      <w:r>
        <w:rPr>
          <w:bCs/>
          <w:i/>
        </w:rPr>
        <w:t>khadir</w:t>
      </w:r>
      <w:proofErr w:type="spellEnd"/>
      <w:r>
        <w:rPr>
          <w:bCs/>
          <w:i/>
        </w:rPr>
        <w:t xml:space="preserve">, WP2 co-leader - Lindsay Georges, WP6 delegate), </w:t>
      </w:r>
      <w:proofErr w:type="spellStart"/>
      <w:r>
        <w:rPr>
          <w:bCs/>
          <w:i/>
        </w:rPr>
        <w:t>NEOLAiA</w:t>
      </w:r>
      <w:proofErr w:type="spellEnd"/>
      <w:r>
        <w:rPr>
          <w:bCs/>
          <w:i/>
        </w:rPr>
        <w:t xml:space="preserve"> student ambassador, Amandine </w:t>
      </w:r>
      <w:proofErr w:type="spellStart"/>
      <w:r>
        <w:rPr>
          <w:bCs/>
          <w:i/>
        </w:rPr>
        <w:t>Deloustal</w:t>
      </w:r>
      <w:proofErr w:type="spellEnd"/>
      <w:r>
        <w:rPr>
          <w:bCs/>
          <w:i/>
        </w:rPr>
        <w:t xml:space="preserve">, and two students CERCIP, Albane </w:t>
      </w:r>
      <w:proofErr w:type="spellStart"/>
      <w:r>
        <w:rPr>
          <w:bCs/>
          <w:i/>
        </w:rPr>
        <w:t>Munez</w:t>
      </w:r>
      <w:proofErr w:type="spellEnd"/>
      <w:r>
        <w:rPr>
          <w:bCs/>
          <w:i/>
        </w:rPr>
        <w:t xml:space="preserve"> and </w:t>
      </w:r>
      <w:proofErr w:type="spellStart"/>
      <w:r>
        <w:rPr>
          <w:bCs/>
          <w:i/>
        </w:rPr>
        <w:t>Angèle</w:t>
      </w:r>
      <w:proofErr w:type="spellEnd"/>
      <w:r>
        <w:rPr>
          <w:bCs/>
          <w:i/>
        </w:rPr>
        <w:t xml:space="preserve"> Gastrin.</w:t>
      </w:r>
    </w:p>
    <w:p w14:paraId="51F043A8" w14:textId="77777777" w:rsidR="003677DE" w:rsidRDefault="003677DE" w:rsidP="009A3BEC">
      <w:pPr>
        <w:spacing w:after="0"/>
        <w:jc w:val="both"/>
        <w:rPr>
          <w:bCs/>
          <w:i/>
        </w:rPr>
      </w:pPr>
    </w:p>
    <w:p w14:paraId="0960528F" w14:textId="77777777" w:rsidR="003677DE" w:rsidRPr="009A3BEC" w:rsidRDefault="003677DE" w:rsidP="009A3BEC">
      <w:pPr>
        <w:spacing w:after="0"/>
        <w:jc w:val="both"/>
        <w:rPr>
          <w:bCs/>
          <w:i/>
        </w:rPr>
      </w:pPr>
      <w:r>
        <w:rPr>
          <w:noProof/>
        </w:rPr>
        <w:drawing>
          <wp:inline distT="0" distB="0" distL="0" distR="0" wp14:anchorId="3C80F5D1" wp14:editId="3A632E7D">
            <wp:extent cx="5760720" cy="3097793"/>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42" r="10486"/>
                    <a:stretch/>
                  </pic:blipFill>
                  <pic:spPr bwMode="auto">
                    <a:xfrm>
                      <a:off x="0" y="0"/>
                      <a:ext cx="5760720" cy="3097793"/>
                    </a:xfrm>
                    <a:prstGeom prst="rect">
                      <a:avLst/>
                    </a:prstGeom>
                    <a:noFill/>
                    <a:ln>
                      <a:noFill/>
                    </a:ln>
                    <a:extLst>
                      <a:ext uri="{53640926-AAD7-44D8-BBD7-CCE9431645EC}">
                        <a14:shadowObscured xmlns:a14="http://schemas.microsoft.com/office/drawing/2010/main"/>
                      </a:ext>
                    </a:extLst>
                  </pic:spPr>
                </pic:pic>
              </a:graphicData>
            </a:graphic>
          </wp:inline>
        </w:drawing>
      </w:r>
    </w:p>
    <w:p w14:paraId="4F4BF936" w14:textId="77777777" w:rsidR="009A3BEC" w:rsidRDefault="009A3BEC" w:rsidP="009A3BEC">
      <w:pPr>
        <w:pStyle w:val="Titre1"/>
        <w:numPr>
          <w:ilvl w:val="0"/>
          <w:numId w:val="1"/>
        </w:numPr>
        <w:ind w:left="0" w:right="-277" w:hanging="566"/>
        <w:jc w:val="both"/>
      </w:pPr>
      <w:r>
        <w:t>November 26, 2024 programme</w:t>
      </w:r>
    </w:p>
    <w:p w14:paraId="30A46E7A" w14:textId="77777777" w:rsidR="009A3BEC" w:rsidRPr="00877131" w:rsidRDefault="009A3BEC" w:rsidP="009A3BEC">
      <w:pPr>
        <w:jc w:val="right"/>
        <w:rPr>
          <w:b/>
          <w:i/>
        </w:rPr>
      </w:pPr>
      <w:r>
        <w:rPr>
          <w:b/>
          <w:i/>
        </w:rPr>
        <w:t xml:space="preserve">Location: Faculty of Law, Economics and Social Sciences – University of Tours, 50 avenue Jean </w:t>
      </w:r>
      <w:proofErr w:type="spellStart"/>
      <w:r>
        <w:rPr>
          <w:b/>
          <w:i/>
        </w:rPr>
        <w:t>Portalis</w:t>
      </w:r>
      <w:proofErr w:type="spellEnd"/>
      <w:r>
        <w:rPr>
          <w:b/>
          <w:i/>
        </w:rPr>
        <w:t xml:space="preserve">, Tours </w:t>
      </w:r>
    </w:p>
    <w:p w14:paraId="2F2EFA57" w14:textId="77777777" w:rsidR="009A3BEC" w:rsidRPr="009A3BEC" w:rsidRDefault="009A3BEC" w:rsidP="009A3BEC">
      <w:pPr>
        <w:spacing w:after="40"/>
        <w:rPr>
          <w:b/>
          <w:color w:val="002060"/>
        </w:rPr>
      </w:pPr>
      <w:r w:rsidRPr="009A3BEC">
        <w:rPr>
          <w:b/>
          <w:color w:val="002060"/>
        </w:rPr>
        <w:t>8:30 – 9:00 – Coffee and registration</w:t>
      </w:r>
    </w:p>
    <w:p w14:paraId="3846A20A" w14:textId="77777777" w:rsidR="009A3BEC" w:rsidRDefault="009A3BEC" w:rsidP="009A3BEC">
      <w:r>
        <w:t>Room: in front of the “Salle du Conseil”, building B, 2</w:t>
      </w:r>
      <w:r w:rsidRPr="00DB62FA">
        <w:rPr>
          <w:vertAlign w:val="superscript"/>
        </w:rPr>
        <w:t>nd</w:t>
      </w:r>
      <w:r>
        <w:t xml:space="preserve"> floor</w:t>
      </w:r>
    </w:p>
    <w:p w14:paraId="08C32996" w14:textId="77777777" w:rsidR="009A3BEC" w:rsidRPr="009A3BEC" w:rsidRDefault="009A3BEC" w:rsidP="009A3BEC">
      <w:pPr>
        <w:spacing w:after="40"/>
        <w:rPr>
          <w:b/>
          <w:color w:val="002060"/>
        </w:rPr>
      </w:pPr>
      <w:r w:rsidRPr="009A3BEC">
        <w:rPr>
          <w:b/>
          <w:color w:val="002060"/>
        </w:rPr>
        <w:t>9:00 – 9:30 – Welcome remarks and introduction to the WP5 days</w:t>
      </w:r>
    </w:p>
    <w:p w14:paraId="421F0BB3" w14:textId="77777777" w:rsidR="009A3BEC" w:rsidRDefault="009A3BEC" w:rsidP="009A3BEC">
      <w:pPr>
        <w:spacing w:after="40"/>
      </w:pPr>
      <w:r w:rsidRPr="00DB62FA">
        <w:t>Room: Salle du Conseil, building</w:t>
      </w:r>
      <w:r>
        <w:t xml:space="preserve"> B, 2</w:t>
      </w:r>
      <w:r w:rsidRPr="00DB62FA">
        <w:rPr>
          <w:vertAlign w:val="superscript"/>
        </w:rPr>
        <w:t>nd</w:t>
      </w:r>
      <w:r>
        <w:t xml:space="preserve"> floor</w:t>
      </w:r>
    </w:p>
    <w:p w14:paraId="3C10B250" w14:textId="77777777" w:rsidR="009A3BEC" w:rsidRDefault="009A3BEC" w:rsidP="009A3BEC">
      <w:pPr>
        <w:rPr>
          <w:rStyle w:val="oypena"/>
          <w:bCs/>
          <w:color w:val="000000"/>
        </w:rPr>
      </w:pPr>
      <w:r w:rsidRPr="00DB62FA">
        <w:rPr>
          <w:rStyle w:val="oypena"/>
          <w:bCs/>
          <w:color w:val="000000"/>
        </w:rPr>
        <w:t>With</w:t>
      </w:r>
      <w:r>
        <w:rPr>
          <w:rStyle w:val="oypena"/>
          <w:bCs/>
          <w:color w:val="000000"/>
        </w:rPr>
        <w:t>:</w:t>
      </w:r>
      <w:r w:rsidRPr="00DB62FA">
        <w:rPr>
          <w:rStyle w:val="oypena"/>
          <w:bCs/>
          <w:color w:val="000000"/>
        </w:rPr>
        <w:t xml:space="preserve"> </w:t>
      </w:r>
      <w:proofErr w:type="spellStart"/>
      <w:r w:rsidRPr="00DB62FA">
        <w:rPr>
          <w:rStyle w:val="oypena"/>
          <w:bCs/>
          <w:color w:val="000000"/>
        </w:rPr>
        <w:t>Åke</w:t>
      </w:r>
      <w:proofErr w:type="spellEnd"/>
      <w:r w:rsidRPr="00DB62FA">
        <w:rPr>
          <w:rStyle w:val="oypena"/>
          <w:bCs/>
          <w:color w:val="000000"/>
        </w:rPr>
        <w:t xml:space="preserve"> Strid, Pro-vice Chancellor, International and Infrastructure (ORU)</w:t>
      </w:r>
      <w:r>
        <w:t xml:space="preserve"> </w:t>
      </w:r>
      <w:r w:rsidRPr="00DB62FA">
        <w:rPr>
          <w:rStyle w:val="oypena"/>
          <w:bCs/>
          <w:color w:val="000000"/>
        </w:rPr>
        <w:t xml:space="preserve">and </w:t>
      </w:r>
      <w:proofErr w:type="spellStart"/>
      <w:r w:rsidRPr="00DB62FA">
        <w:rPr>
          <w:rStyle w:val="oypena"/>
          <w:bCs/>
          <w:color w:val="000000"/>
        </w:rPr>
        <w:t>Colombine</w:t>
      </w:r>
      <w:proofErr w:type="spellEnd"/>
      <w:r w:rsidRPr="00DB62FA">
        <w:rPr>
          <w:rStyle w:val="oypena"/>
          <w:bCs/>
          <w:color w:val="000000"/>
        </w:rPr>
        <w:t xml:space="preserve"> Madelaine, Vice President for International Affairs (UT)</w:t>
      </w:r>
    </w:p>
    <w:p w14:paraId="67956A32" w14:textId="77777777" w:rsidR="009A3BEC" w:rsidRPr="009A3BEC" w:rsidRDefault="009A3BEC" w:rsidP="009A3BEC">
      <w:pPr>
        <w:spacing w:after="40"/>
        <w:rPr>
          <w:b/>
          <w:color w:val="002060"/>
        </w:rPr>
      </w:pPr>
      <w:r w:rsidRPr="009A3BEC">
        <w:rPr>
          <w:b/>
          <w:color w:val="002060"/>
        </w:rPr>
        <w:t>9:30 – 10:15 – Supporting Scientific Research in European Alliances of Universities: a keynote</w:t>
      </w:r>
    </w:p>
    <w:p w14:paraId="6A17F6C6" w14:textId="77777777" w:rsidR="009A3BEC" w:rsidRDefault="009A3BEC" w:rsidP="009A3BEC">
      <w:pPr>
        <w:spacing w:after="40"/>
      </w:pPr>
      <w:r w:rsidRPr="00DB62FA">
        <w:t>Room: Salle du Conseil, building</w:t>
      </w:r>
      <w:r>
        <w:t xml:space="preserve"> B, 2</w:t>
      </w:r>
      <w:r w:rsidRPr="00DB62FA">
        <w:rPr>
          <w:vertAlign w:val="superscript"/>
        </w:rPr>
        <w:t>nd</w:t>
      </w:r>
      <w:r>
        <w:t xml:space="preserve"> floor</w:t>
      </w:r>
    </w:p>
    <w:p w14:paraId="3462F860" w14:textId="77777777" w:rsidR="009A3BEC" w:rsidRPr="00DB62FA" w:rsidRDefault="009A3BEC" w:rsidP="009A3BEC">
      <w:pPr>
        <w:spacing w:after="40"/>
        <w:jc w:val="both"/>
        <w:rPr>
          <w:bCs/>
          <w:color w:val="000000"/>
        </w:rPr>
      </w:pPr>
      <w:r w:rsidRPr="00DB62FA">
        <w:rPr>
          <w:rStyle w:val="oypena"/>
          <w:bCs/>
          <w:color w:val="000000"/>
        </w:rPr>
        <w:t>With</w:t>
      </w:r>
      <w:r>
        <w:rPr>
          <w:rStyle w:val="oypena"/>
          <w:bCs/>
          <w:color w:val="000000"/>
        </w:rPr>
        <w:t>:</w:t>
      </w:r>
      <w:r w:rsidRPr="00DB62FA">
        <w:rPr>
          <w:rStyle w:val="oypena"/>
          <w:bCs/>
          <w:color w:val="000000"/>
        </w:rPr>
        <w:t xml:space="preserve"> </w:t>
      </w:r>
      <w:proofErr w:type="spellStart"/>
      <w:r w:rsidRPr="00DB62FA">
        <w:rPr>
          <w:rStyle w:val="oypena"/>
          <w:bCs/>
          <w:color w:val="000000"/>
        </w:rPr>
        <w:t>Ludovic</w:t>
      </w:r>
      <w:proofErr w:type="spellEnd"/>
      <w:r w:rsidRPr="00DB62FA">
        <w:rPr>
          <w:rStyle w:val="oypena"/>
          <w:bCs/>
          <w:color w:val="000000"/>
        </w:rPr>
        <w:t xml:space="preserve"> </w:t>
      </w:r>
      <w:proofErr w:type="spellStart"/>
      <w:r w:rsidRPr="00DB62FA">
        <w:rPr>
          <w:rStyle w:val="oypena"/>
          <w:bCs/>
          <w:color w:val="000000"/>
        </w:rPr>
        <w:t>Thilly</w:t>
      </w:r>
      <w:proofErr w:type="spellEnd"/>
      <w:r w:rsidRPr="00DB62FA">
        <w:rPr>
          <w:rStyle w:val="oypena"/>
          <w:bCs/>
          <w:color w:val="000000"/>
        </w:rPr>
        <w:t xml:space="preserve"> Vice-Rector for EC2U Alliance and European Networks at the University of Poitiers, Coordinator General of the EC2U Alliance, Co-Coordinator of FOR-EU4ALL</w:t>
      </w:r>
    </w:p>
    <w:p w14:paraId="53DF4AAC" w14:textId="77777777" w:rsidR="00037F4A" w:rsidRDefault="009A3BEC" w:rsidP="009A3BEC">
      <w:pPr>
        <w:jc w:val="both"/>
      </w:pPr>
      <w:r w:rsidRPr="009A3BEC">
        <w:rPr>
          <w:b/>
        </w:rPr>
        <w:lastRenderedPageBreak/>
        <w:t>Short summary of the session:</w:t>
      </w:r>
      <w:r>
        <w:t xml:space="preserve"> The presentation outlined the key activities to support research and foster research collaborations of the European Campus of City-</w:t>
      </w:r>
      <w:proofErr w:type="spellStart"/>
      <w:r>
        <w:t>Univerisities</w:t>
      </w:r>
      <w:proofErr w:type="spellEnd"/>
      <w:r>
        <w:t xml:space="preserve">, the EC2U alliance that gathers seven universities (expanding to nine): Mapping of research synergies (pilot phase), Establishment of three virtual institutes focusing on UN Sustainable Development Goals (2020-2023), launch of three related joint master’s programs, financing of PhD thesis, support for mobilities (over 2 700 mobilities, students and staff). The consolidation phase of the alliance (2023-2027) aims to increase the number of partners, associate partners and virtual institutes. </w:t>
      </w:r>
    </w:p>
    <w:p w14:paraId="3840937C" w14:textId="77777777" w:rsidR="003677DE" w:rsidRDefault="00037F4A" w:rsidP="009A3BEC">
      <w:pPr>
        <w:jc w:val="both"/>
      </w:pPr>
      <w:r>
        <w:rPr>
          <w:noProof/>
        </w:rPr>
        <w:drawing>
          <wp:inline distT="0" distB="0" distL="0" distR="0" wp14:anchorId="09FB49E7" wp14:editId="084EEA41">
            <wp:extent cx="5760720" cy="259132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1327"/>
                    </a:xfrm>
                    <a:prstGeom prst="rect">
                      <a:avLst/>
                    </a:prstGeom>
                    <a:noFill/>
                    <a:ln>
                      <a:noFill/>
                    </a:ln>
                  </pic:spPr>
                </pic:pic>
              </a:graphicData>
            </a:graphic>
          </wp:inline>
        </w:drawing>
      </w:r>
    </w:p>
    <w:p w14:paraId="2066BE36" w14:textId="77777777" w:rsidR="009A3BEC" w:rsidRPr="00877131" w:rsidRDefault="009A3BEC" w:rsidP="009A3BEC">
      <w:pPr>
        <w:jc w:val="center"/>
        <w:rPr>
          <w:i/>
        </w:rPr>
      </w:pPr>
      <w:r>
        <w:rPr>
          <w:i/>
        </w:rPr>
        <w:t>Coffee break</w:t>
      </w:r>
    </w:p>
    <w:p w14:paraId="209BE002" w14:textId="77777777" w:rsidR="009A3BEC" w:rsidRPr="009A3BEC" w:rsidRDefault="009A3BEC" w:rsidP="009A3BEC">
      <w:pPr>
        <w:spacing w:after="40"/>
        <w:jc w:val="both"/>
        <w:rPr>
          <w:b/>
          <w:color w:val="002060"/>
        </w:rPr>
      </w:pPr>
      <w:r w:rsidRPr="009A3BEC">
        <w:rPr>
          <w:b/>
          <w:color w:val="002060"/>
        </w:rPr>
        <w:t xml:space="preserve">10:30 – 12:10 – workshop session 1 of the </w:t>
      </w:r>
      <w:proofErr w:type="spellStart"/>
      <w:r w:rsidRPr="009A3BEC">
        <w:rPr>
          <w:b/>
          <w:color w:val="002060"/>
        </w:rPr>
        <w:t>NEOLAiA</w:t>
      </w:r>
      <w:proofErr w:type="spellEnd"/>
      <w:r w:rsidRPr="009A3BEC">
        <w:rPr>
          <w:b/>
          <w:color w:val="002060"/>
        </w:rPr>
        <w:t xml:space="preserve"> HRS4R team: mentoring programmes and career development</w:t>
      </w:r>
    </w:p>
    <w:p w14:paraId="16ED5DA8" w14:textId="77777777" w:rsidR="009A3BEC" w:rsidRDefault="009A3BEC" w:rsidP="009A3BEC">
      <w:pPr>
        <w:spacing w:after="40"/>
      </w:pPr>
      <w:r>
        <w:t>Room: A206</w:t>
      </w:r>
    </w:p>
    <w:p w14:paraId="2B2EC0F6" w14:textId="77777777" w:rsidR="009A3BEC" w:rsidRDefault="009A3BEC" w:rsidP="009A3BEC">
      <w:pPr>
        <w:spacing w:after="40"/>
      </w:pPr>
      <w:r>
        <w:t>With an introduction by Jérôme Casas, professor of ecology, former HRS4R project leader, 2017-2024 (UT)</w:t>
      </w:r>
    </w:p>
    <w:p w14:paraId="3BAD696C" w14:textId="77777777" w:rsidR="009A3BEC" w:rsidRDefault="009A3BEC" w:rsidP="009A3BEC">
      <w:pPr>
        <w:jc w:val="both"/>
      </w:pPr>
      <w:r w:rsidRPr="009A3BEC">
        <w:rPr>
          <w:b/>
        </w:rPr>
        <w:t>Short summary of the session:</w:t>
      </w:r>
      <w:r>
        <w:t xml:space="preserve"> </w:t>
      </w:r>
      <w:r w:rsidRPr="00FA44C2">
        <w:t>During the introductory session, Professor Jérôme Casas outlined the challenges and benefits of mentoring for early-career teacher-researchers, emphasizing the importance of providing each individual with the opportunity to pursue long-term, high-quality, and internationally connected research. The presentation also introduced various mentoring models in use across Europe and the United States.</w:t>
      </w:r>
      <w:r>
        <w:t xml:space="preserve"> </w:t>
      </w:r>
      <w:r w:rsidRPr="00FA44C2">
        <w:t xml:space="preserve">Three </w:t>
      </w:r>
      <w:proofErr w:type="spellStart"/>
      <w:r w:rsidRPr="00FA44C2">
        <w:t>NEOLAiA</w:t>
      </w:r>
      <w:proofErr w:type="spellEnd"/>
      <w:r w:rsidRPr="00FA44C2">
        <w:t xml:space="preserve"> universities (UT, ORU, USV) then presented the actions they have implemented to support one of the four pillars of the HRS4R framework. These examples provided an opportunity to offer practical and concrete insights into the steps involved in defining and implementing HRS4R actions.</w:t>
      </w:r>
      <w:r>
        <w:t xml:space="preserve"> </w:t>
      </w:r>
      <w:r w:rsidRPr="00FA44C2">
        <w:t>The session concluded with a debate on the challenges of providing administrative support for researchers' career development, which is significantly shaped by the existing national frameworks.</w:t>
      </w:r>
    </w:p>
    <w:p w14:paraId="06B215BA" w14:textId="77777777" w:rsidR="003677DE" w:rsidRDefault="003677DE" w:rsidP="003677DE">
      <w:pPr>
        <w:pBdr>
          <w:top w:val="single" w:sz="4" w:space="1" w:color="auto"/>
          <w:left w:val="single" w:sz="4" w:space="4" w:color="auto"/>
          <w:bottom w:val="single" w:sz="4" w:space="1" w:color="auto"/>
          <w:right w:val="single" w:sz="4" w:space="4" w:color="auto"/>
        </w:pBdr>
        <w:spacing w:after="0"/>
        <w:jc w:val="both"/>
      </w:pPr>
      <w:r w:rsidRPr="003677DE">
        <w:rPr>
          <w:b/>
        </w:rPr>
        <w:t>To know more about mentoring programme, here is an access to a dedicated two-days seminar (UT)</w:t>
      </w:r>
      <w:r>
        <w:t>:</w:t>
      </w:r>
    </w:p>
    <w:p w14:paraId="78F82A9A" w14:textId="77777777" w:rsidR="003677DE" w:rsidRDefault="003677DE" w:rsidP="003677DE">
      <w:pPr>
        <w:pBdr>
          <w:top w:val="single" w:sz="4" w:space="1" w:color="auto"/>
          <w:left w:val="single" w:sz="4" w:space="4" w:color="auto"/>
          <w:bottom w:val="single" w:sz="4" w:space="1" w:color="auto"/>
          <w:right w:val="single" w:sz="4" w:space="4" w:color="auto"/>
        </w:pBdr>
        <w:jc w:val="both"/>
      </w:pPr>
      <w:r w:rsidRPr="003677DE">
        <w:t>https://www.univ-tours.fr/recherche/hrs4r/mentoring-conference-for-newly-appointed-teachers-and-researchers</w:t>
      </w:r>
    </w:p>
    <w:p w14:paraId="63875253" w14:textId="77777777" w:rsidR="00037F4A" w:rsidRDefault="00037F4A" w:rsidP="009A3BEC">
      <w:pPr>
        <w:spacing w:after="40"/>
        <w:rPr>
          <w:b/>
          <w:color w:val="002060"/>
        </w:rPr>
      </w:pPr>
    </w:p>
    <w:p w14:paraId="596E2812" w14:textId="77777777" w:rsidR="00037F4A" w:rsidRDefault="00037F4A" w:rsidP="009A3BEC">
      <w:pPr>
        <w:spacing w:after="40"/>
        <w:rPr>
          <w:b/>
          <w:color w:val="002060"/>
        </w:rPr>
      </w:pPr>
      <w:r>
        <w:rPr>
          <w:noProof/>
        </w:rPr>
        <w:lastRenderedPageBreak/>
        <w:drawing>
          <wp:inline distT="0" distB="0" distL="0" distR="0" wp14:anchorId="567D7017" wp14:editId="25421034">
            <wp:extent cx="5760720" cy="259132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591327"/>
                    </a:xfrm>
                    <a:prstGeom prst="rect">
                      <a:avLst/>
                    </a:prstGeom>
                    <a:noFill/>
                    <a:ln>
                      <a:noFill/>
                    </a:ln>
                  </pic:spPr>
                </pic:pic>
              </a:graphicData>
            </a:graphic>
          </wp:inline>
        </w:drawing>
      </w:r>
    </w:p>
    <w:p w14:paraId="72042649" w14:textId="77777777" w:rsidR="00037F4A" w:rsidRDefault="00037F4A" w:rsidP="009A3BEC">
      <w:pPr>
        <w:spacing w:after="40"/>
        <w:rPr>
          <w:b/>
          <w:color w:val="002060"/>
        </w:rPr>
      </w:pPr>
    </w:p>
    <w:p w14:paraId="243DA001" w14:textId="77777777" w:rsidR="009A3BEC" w:rsidRPr="009A3BEC" w:rsidRDefault="009A3BEC" w:rsidP="009A3BEC">
      <w:pPr>
        <w:spacing w:after="40"/>
        <w:rPr>
          <w:b/>
          <w:i/>
          <w:color w:val="002060"/>
        </w:rPr>
      </w:pPr>
      <w:r w:rsidRPr="009A3BEC">
        <w:rPr>
          <w:b/>
          <w:color w:val="002060"/>
        </w:rPr>
        <w:t xml:space="preserve">12:10 – 12:30 – Presentation of the </w:t>
      </w:r>
      <w:proofErr w:type="spellStart"/>
      <w:r w:rsidRPr="009A3BEC">
        <w:rPr>
          <w:b/>
          <w:color w:val="002060"/>
        </w:rPr>
        <w:t>NEOLAiA</w:t>
      </w:r>
      <w:proofErr w:type="spellEnd"/>
      <w:r w:rsidRPr="009A3BEC">
        <w:rPr>
          <w:b/>
          <w:color w:val="002060"/>
        </w:rPr>
        <w:t xml:space="preserve"> </w:t>
      </w:r>
      <w:r w:rsidRPr="009A3BEC">
        <w:rPr>
          <w:b/>
          <w:i/>
          <w:color w:val="002060"/>
        </w:rPr>
        <w:t>Virtual Cafe</w:t>
      </w:r>
    </w:p>
    <w:p w14:paraId="6B3005FA" w14:textId="77777777" w:rsidR="009A3BEC" w:rsidRDefault="009A3BEC" w:rsidP="009A3BEC">
      <w:pPr>
        <w:spacing w:after="40"/>
      </w:pPr>
      <w:r>
        <w:t>Room: A206</w:t>
      </w:r>
    </w:p>
    <w:p w14:paraId="2C6229D4" w14:textId="77777777" w:rsidR="009A3BEC" w:rsidRDefault="009A3BEC" w:rsidP="009A3BEC">
      <w:pPr>
        <w:spacing w:after="40"/>
      </w:pPr>
      <w:r>
        <w:t>With Vittorio Scarano, WP5 delegate, leader of the WP8 Open science and task 10.3. leader (UNISA)</w:t>
      </w:r>
    </w:p>
    <w:p w14:paraId="4CEB73F8" w14:textId="77777777" w:rsidR="009A3BEC" w:rsidRDefault="009A3BEC" w:rsidP="009A3BEC">
      <w:pPr>
        <w:jc w:val="both"/>
      </w:pPr>
      <w:r w:rsidRPr="009A3BEC">
        <w:rPr>
          <w:b/>
        </w:rPr>
        <w:t>Short summary of the session:</w:t>
      </w:r>
      <w:r>
        <w:t xml:space="preserve"> The Virtual Café is a social network developed by the partners of the university of Salerno that can be used by the </w:t>
      </w:r>
      <w:proofErr w:type="spellStart"/>
      <w:r>
        <w:t>NEOLAiA</w:t>
      </w:r>
      <w:proofErr w:type="spellEnd"/>
      <w:r>
        <w:t xml:space="preserve"> HRS4R Team for internal communication and support </w:t>
      </w:r>
      <w:proofErr w:type="spellStart"/>
      <w:r>
        <w:t>NEOLAiA</w:t>
      </w:r>
      <w:proofErr w:type="spellEnd"/>
      <w:r>
        <w:t xml:space="preserve"> partners.</w:t>
      </w:r>
    </w:p>
    <w:p w14:paraId="7FCCD5A5" w14:textId="77777777" w:rsidR="003677DE" w:rsidRDefault="003677DE" w:rsidP="003677DE">
      <w:pPr>
        <w:jc w:val="center"/>
      </w:pPr>
      <w:r>
        <w:rPr>
          <w:noProof/>
        </w:rPr>
        <w:drawing>
          <wp:inline distT="0" distB="0" distL="0" distR="0" wp14:anchorId="7274594E" wp14:editId="7492EAF0">
            <wp:extent cx="2407572" cy="227328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183"/>
                    <a:stretch/>
                  </pic:blipFill>
                  <pic:spPr bwMode="auto">
                    <a:xfrm>
                      <a:off x="0" y="0"/>
                      <a:ext cx="2411510" cy="22770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037F4A">
        <w:rPr>
          <w:noProof/>
        </w:rPr>
        <w:drawing>
          <wp:inline distT="0" distB="0" distL="0" distR="0" wp14:anchorId="434BDEB7" wp14:editId="50ABF11D">
            <wp:extent cx="3228008" cy="22752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024" t="41740" r="15983"/>
                    <a:stretch/>
                  </pic:blipFill>
                  <pic:spPr bwMode="auto">
                    <a:xfrm>
                      <a:off x="0" y="0"/>
                      <a:ext cx="3237918" cy="2282190"/>
                    </a:xfrm>
                    <a:prstGeom prst="rect">
                      <a:avLst/>
                    </a:prstGeom>
                    <a:noFill/>
                    <a:ln>
                      <a:noFill/>
                    </a:ln>
                    <a:extLst>
                      <a:ext uri="{53640926-AAD7-44D8-BBD7-CCE9431645EC}">
                        <a14:shadowObscured xmlns:a14="http://schemas.microsoft.com/office/drawing/2010/main"/>
                      </a:ext>
                    </a:extLst>
                  </pic:spPr>
                </pic:pic>
              </a:graphicData>
            </a:graphic>
          </wp:inline>
        </w:drawing>
      </w:r>
    </w:p>
    <w:p w14:paraId="702D1200" w14:textId="77777777" w:rsidR="009A3BEC" w:rsidRPr="000705A0" w:rsidRDefault="009A3BEC" w:rsidP="009A3BEC">
      <w:pPr>
        <w:jc w:val="center"/>
        <w:rPr>
          <w:i/>
        </w:rPr>
      </w:pPr>
      <w:r w:rsidRPr="000705A0">
        <w:rPr>
          <w:i/>
        </w:rPr>
        <w:t>Lunch break</w:t>
      </w:r>
    </w:p>
    <w:p w14:paraId="0C187BF8" w14:textId="77777777" w:rsidR="009A3BEC" w:rsidRPr="009A3BEC" w:rsidRDefault="009A3BEC" w:rsidP="009A3BEC">
      <w:pPr>
        <w:spacing w:after="40"/>
        <w:jc w:val="both"/>
        <w:rPr>
          <w:b/>
          <w:color w:val="002060"/>
        </w:rPr>
      </w:pPr>
      <w:r w:rsidRPr="009A3BEC">
        <w:rPr>
          <w:b/>
          <w:color w:val="002060"/>
        </w:rPr>
        <w:t xml:space="preserve">14:00 – 15:30 – workshop session 2 of the </w:t>
      </w:r>
      <w:proofErr w:type="spellStart"/>
      <w:r w:rsidRPr="009A3BEC">
        <w:rPr>
          <w:b/>
          <w:color w:val="002060"/>
        </w:rPr>
        <w:t>NEOLAiA</w:t>
      </w:r>
      <w:proofErr w:type="spellEnd"/>
      <w:r w:rsidRPr="009A3BEC">
        <w:rPr>
          <w:b/>
          <w:color w:val="002060"/>
        </w:rPr>
        <w:t xml:space="preserve"> HRS4R team: Communicating internally and externally</w:t>
      </w:r>
    </w:p>
    <w:p w14:paraId="22589736" w14:textId="77777777" w:rsidR="009A3BEC" w:rsidRDefault="009A3BEC" w:rsidP="009A3BEC">
      <w:pPr>
        <w:spacing w:after="40"/>
      </w:pPr>
      <w:r>
        <w:t>Room: A207</w:t>
      </w:r>
    </w:p>
    <w:p w14:paraId="3BADBC59" w14:textId="77777777" w:rsidR="009A3BEC" w:rsidRPr="000705A0" w:rsidRDefault="009A3BEC" w:rsidP="009A3BEC">
      <w:pPr>
        <w:spacing w:after="40"/>
        <w:jc w:val="both"/>
      </w:pPr>
      <w:r w:rsidRPr="000705A0">
        <w:rPr>
          <w:rStyle w:val="oypena"/>
          <w:bCs/>
          <w:color w:val="000000"/>
        </w:rPr>
        <w:t xml:space="preserve">Led by Martina </w:t>
      </w:r>
      <w:proofErr w:type="spellStart"/>
      <w:r w:rsidRPr="000705A0">
        <w:rPr>
          <w:rStyle w:val="oypena"/>
          <w:bCs/>
          <w:color w:val="000000"/>
        </w:rPr>
        <w:t>Liljeras</w:t>
      </w:r>
      <w:proofErr w:type="spellEnd"/>
      <w:r w:rsidRPr="000705A0">
        <w:rPr>
          <w:rStyle w:val="oypena"/>
          <w:bCs/>
          <w:color w:val="000000"/>
        </w:rPr>
        <w:t>, HR coordinator (ORU), Erwin Van-</w:t>
      </w:r>
      <w:proofErr w:type="spellStart"/>
      <w:r w:rsidRPr="000705A0">
        <w:rPr>
          <w:rStyle w:val="oypena"/>
          <w:bCs/>
          <w:color w:val="000000"/>
        </w:rPr>
        <w:t>Rijswoud</w:t>
      </w:r>
      <w:proofErr w:type="spellEnd"/>
      <w:r w:rsidRPr="000705A0">
        <w:rPr>
          <w:rStyle w:val="oypena"/>
          <w:bCs/>
          <w:color w:val="000000"/>
        </w:rPr>
        <w:t>, quality manager (ORU)</w:t>
      </w:r>
      <w:r>
        <w:rPr>
          <w:rStyle w:val="oypena"/>
          <w:bCs/>
          <w:color w:val="000000"/>
        </w:rPr>
        <w:t xml:space="preserve"> and</w:t>
      </w:r>
      <w:r w:rsidRPr="000705A0">
        <w:rPr>
          <w:rStyle w:val="oypena"/>
          <w:bCs/>
          <w:color w:val="000000"/>
        </w:rPr>
        <w:t xml:space="preserve"> Linus </w:t>
      </w:r>
      <w:proofErr w:type="spellStart"/>
      <w:r w:rsidRPr="000705A0">
        <w:rPr>
          <w:rStyle w:val="oypena"/>
          <w:bCs/>
          <w:color w:val="000000"/>
        </w:rPr>
        <w:t>Mattisson</w:t>
      </w:r>
      <w:proofErr w:type="spellEnd"/>
      <w:r w:rsidRPr="000705A0">
        <w:rPr>
          <w:rStyle w:val="oypena"/>
          <w:bCs/>
          <w:color w:val="000000"/>
        </w:rPr>
        <w:t>, marketing officer (ORU)</w:t>
      </w:r>
    </w:p>
    <w:p w14:paraId="131F71FC" w14:textId="77777777" w:rsidR="009A3BEC" w:rsidRDefault="009A3BEC" w:rsidP="009A3BEC">
      <w:pPr>
        <w:jc w:val="both"/>
      </w:pPr>
      <w:r w:rsidRPr="009A3BEC">
        <w:rPr>
          <w:b/>
        </w:rPr>
        <w:t>Short summary of the session:</w:t>
      </w:r>
      <w:r>
        <w:t xml:space="preserve"> Following a presentation of the internal and external communication strategies employed by </w:t>
      </w:r>
      <w:proofErr w:type="spellStart"/>
      <w:r>
        <w:t>Örebro</w:t>
      </w:r>
      <w:proofErr w:type="spellEnd"/>
      <w:r>
        <w:t xml:space="preserve"> University to promote the principles of the European Charter for Researchers and the Code of Conduct for the Recruitment of Researchers, the members of the </w:t>
      </w:r>
      <w:proofErr w:type="spellStart"/>
      <w:r>
        <w:lastRenderedPageBreak/>
        <w:t>NEOLAiA</w:t>
      </w:r>
      <w:proofErr w:type="spellEnd"/>
      <w:r>
        <w:t xml:space="preserve"> HRS4R team were invited to work in small groups on their communication strategies. They discussed the communication approaches used at each university, highlighting differences based on target audiences and evaluating the value of these communication efforts. They finally work on the way to cooperate within the </w:t>
      </w:r>
      <w:proofErr w:type="spellStart"/>
      <w:r>
        <w:t>NEOLAiA</w:t>
      </w:r>
      <w:proofErr w:type="spellEnd"/>
      <w:r>
        <w:t xml:space="preserve"> network.</w:t>
      </w:r>
    </w:p>
    <w:p w14:paraId="3864873F" w14:textId="77777777" w:rsidR="002B1BFE" w:rsidRDefault="002B1BFE" w:rsidP="002B1BFE">
      <w:pPr>
        <w:pBdr>
          <w:top w:val="single" w:sz="4" w:space="1" w:color="auto"/>
          <w:left w:val="single" w:sz="4" w:space="4" w:color="auto"/>
          <w:bottom w:val="single" w:sz="4" w:space="1" w:color="auto"/>
          <w:right w:val="single" w:sz="4" w:space="4" w:color="auto"/>
        </w:pBdr>
        <w:spacing w:after="0"/>
        <w:jc w:val="both"/>
        <w:rPr>
          <w:b/>
        </w:rPr>
      </w:pPr>
      <w:r>
        <w:rPr>
          <w:b/>
        </w:rPr>
        <w:t xml:space="preserve">Link to the ORU video: </w:t>
      </w:r>
      <w:hyperlink r:id="rId15" w:history="1">
        <w:r w:rsidRPr="002B1BFE">
          <w:rPr>
            <w:rStyle w:val="Lienhypertexte"/>
          </w:rPr>
          <w:t>https://www.oru.se/english/career/the-human-resources-strategy-for-researchers-hrs4r/</w:t>
        </w:r>
      </w:hyperlink>
      <w:r>
        <w:rPr>
          <w:b/>
        </w:rPr>
        <w:t xml:space="preserve"> </w:t>
      </w:r>
    </w:p>
    <w:p w14:paraId="03A5464B" w14:textId="77777777" w:rsidR="002B1BFE" w:rsidRDefault="002B1BFE" w:rsidP="002B1BFE">
      <w:pPr>
        <w:pBdr>
          <w:top w:val="single" w:sz="4" w:space="1" w:color="auto"/>
          <w:left w:val="single" w:sz="4" w:space="4" w:color="auto"/>
          <w:bottom w:val="single" w:sz="4" w:space="1" w:color="auto"/>
          <w:right w:val="single" w:sz="4" w:space="4" w:color="auto"/>
        </w:pBdr>
        <w:jc w:val="both"/>
      </w:pPr>
      <w:r w:rsidRPr="002B1BFE">
        <w:rPr>
          <w:b/>
        </w:rPr>
        <w:t xml:space="preserve">Link to the </w:t>
      </w:r>
      <w:proofErr w:type="spellStart"/>
      <w:r w:rsidRPr="002B1BFE">
        <w:rPr>
          <w:b/>
        </w:rPr>
        <w:t>paddlet</w:t>
      </w:r>
      <w:proofErr w:type="spellEnd"/>
      <w:r w:rsidRPr="002B1BFE">
        <w:rPr>
          <w:b/>
        </w:rPr>
        <w:t>:</w:t>
      </w:r>
      <w:r>
        <w:t xml:space="preserve"> </w:t>
      </w:r>
      <w:hyperlink r:id="rId16" w:tgtFrame="_blank" w:tooltip="https://padlet.com/hrs4r/how-do-we-effectively-communicate-on-hrs4r-urwb9wfawy0fj3ah" w:history="1">
        <w:r>
          <w:rPr>
            <w:rStyle w:val="Lienhypertexte"/>
          </w:rPr>
          <w:t>https://padlet.com/HRS4R/how-do-we-effectively-communicate-on-hrs4r-urwb9wfawy0fj3ah</w:t>
        </w:r>
      </w:hyperlink>
    </w:p>
    <w:p w14:paraId="76866CE1" w14:textId="77777777" w:rsidR="00037F4A" w:rsidRDefault="00037F4A" w:rsidP="00037F4A">
      <w:pPr>
        <w:spacing w:after="40"/>
        <w:jc w:val="center"/>
        <w:rPr>
          <w:b/>
          <w:color w:val="002060"/>
        </w:rPr>
      </w:pPr>
      <w:r>
        <w:rPr>
          <w:noProof/>
        </w:rPr>
        <w:drawing>
          <wp:inline distT="0" distB="0" distL="0" distR="0" wp14:anchorId="6F4DCF2E" wp14:editId="17121C43">
            <wp:extent cx="2742778" cy="2057082"/>
            <wp:effectExtent l="0" t="0" r="635"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575" cy="2062180"/>
                    </a:xfrm>
                    <a:prstGeom prst="rect">
                      <a:avLst/>
                    </a:prstGeom>
                    <a:noFill/>
                    <a:ln>
                      <a:noFill/>
                    </a:ln>
                  </pic:spPr>
                </pic:pic>
              </a:graphicData>
            </a:graphic>
          </wp:inline>
        </w:drawing>
      </w:r>
      <w:r>
        <w:rPr>
          <w:b/>
          <w:color w:val="002060"/>
        </w:rPr>
        <w:t xml:space="preserve">   </w:t>
      </w:r>
      <w:r>
        <w:rPr>
          <w:noProof/>
        </w:rPr>
        <w:drawing>
          <wp:inline distT="0" distB="0" distL="0" distR="0" wp14:anchorId="2CD2F641" wp14:editId="343DF321">
            <wp:extent cx="2750819" cy="20631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8762" cy="2069072"/>
                    </a:xfrm>
                    <a:prstGeom prst="rect">
                      <a:avLst/>
                    </a:prstGeom>
                    <a:noFill/>
                    <a:ln>
                      <a:noFill/>
                    </a:ln>
                  </pic:spPr>
                </pic:pic>
              </a:graphicData>
            </a:graphic>
          </wp:inline>
        </w:drawing>
      </w:r>
    </w:p>
    <w:p w14:paraId="1E0BF870" w14:textId="77777777" w:rsidR="00037F4A" w:rsidRDefault="00037F4A" w:rsidP="00037F4A">
      <w:pPr>
        <w:spacing w:after="40"/>
        <w:jc w:val="center"/>
        <w:rPr>
          <w:b/>
          <w:color w:val="002060"/>
        </w:rPr>
      </w:pPr>
      <w:r>
        <w:rPr>
          <w:noProof/>
        </w:rPr>
        <w:drawing>
          <wp:inline distT="0" distB="0" distL="0" distR="0" wp14:anchorId="47A518D2" wp14:editId="23B61658">
            <wp:extent cx="5581650" cy="2510777"/>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7640" cy="2517970"/>
                    </a:xfrm>
                    <a:prstGeom prst="rect">
                      <a:avLst/>
                    </a:prstGeom>
                    <a:noFill/>
                    <a:ln>
                      <a:noFill/>
                    </a:ln>
                  </pic:spPr>
                </pic:pic>
              </a:graphicData>
            </a:graphic>
          </wp:inline>
        </w:drawing>
      </w:r>
    </w:p>
    <w:p w14:paraId="4C46AE8A" w14:textId="77777777" w:rsidR="009A3BEC" w:rsidRPr="009A3BEC" w:rsidRDefault="009A3BEC" w:rsidP="009A3BEC">
      <w:pPr>
        <w:spacing w:after="40"/>
        <w:jc w:val="both"/>
        <w:rPr>
          <w:b/>
          <w:color w:val="002060"/>
        </w:rPr>
      </w:pPr>
      <w:r w:rsidRPr="009A3BEC">
        <w:rPr>
          <w:b/>
          <w:color w:val="002060"/>
        </w:rPr>
        <w:t xml:space="preserve">15:45 – 16:30 – workshop session 3 of the </w:t>
      </w:r>
      <w:proofErr w:type="spellStart"/>
      <w:r w:rsidRPr="009A3BEC">
        <w:rPr>
          <w:b/>
          <w:color w:val="002060"/>
        </w:rPr>
        <w:t>NEOLAiA</w:t>
      </w:r>
      <w:proofErr w:type="spellEnd"/>
      <w:r w:rsidRPr="009A3BEC">
        <w:rPr>
          <w:b/>
          <w:color w:val="002060"/>
        </w:rPr>
        <w:t xml:space="preserve"> HRS4R team: monitoring progress and build indicators</w:t>
      </w:r>
    </w:p>
    <w:p w14:paraId="4EA2B368" w14:textId="77777777" w:rsidR="009A3BEC" w:rsidRDefault="009A3BEC" w:rsidP="009A3BEC">
      <w:pPr>
        <w:spacing w:after="40"/>
      </w:pPr>
      <w:r>
        <w:t>Room: A207</w:t>
      </w:r>
    </w:p>
    <w:p w14:paraId="52C97D5D" w14:textId="77777777" w:rsidR="009A3BEC" w:rsidRDefault="009A3BEC" w:rsidP="009A3BEC">
      <w:pPr>
        <w:spacing w:after="40"/>
      </w:pPr>
      <w:r>
        <w:t>Presented by Frédéric Matyjas, HRS4R project manager (UT)</w:t>
      </w:r>
    </w:p>
    <w:p w14:paraId="16DB37CC" w14:textId="77777777" w:rsidR="009A3BEC" w:rsidRDefault="009A3BEC" w:rsidP="009A3BEC">
      <w:pPr>
        <w:jc w:val="both"/>
      </w:pPr>
      <w:r w:rsidRPr="009A3BEC">
        <w:rPr>
          <w:b/>
        </w:rPr>
        <w:t xml:space="preserve">Short summary of the session: </w:t>
      </w:r>
      <w:r>
        <w:t xml:space="preserve">During this session, the management tools used for the HRS4R plan at the Universities of Tours and </w:t>
      </w:r>
      <w:proofErr w:type="spellStart"/>
      <w:r>
        <w:t>Örebro</w:t>
      </w:r>
      <w:proofErr w:type="spellEnd"/>
      <w:r>
        <w:t xml:space="preserve"> were presented in detail, highlighting both the strengths and limitations of each approach. Additionally, related monitoring indicators for each action were introduced, emphasizing their diversity and complementarity.</w:t>
      </w:r>
    </w:p>
    <w:p w14:paraId="72F84CDF" w14:textId="77777777" w:rsidR="009A3BEC" w:rsidRDefault="009A3BEC" w:rsidP="00037F4A">
      <w:pPr>
        <w:jc w:val="center"/>
        <w:rPr>
          <w:i/>
        </w:rPr>
      </w:pPr>
      <w:r>
        <w:rPr>
          <w:i/>
        </w:rPr>
        <w:t>Guided visit of the city of Tours (17:00-18:30) followed by an evening restaurant (19:30-21:00)</w:t>
      </w:r>
    </w:p>
    <w:p w14:paraId="3AA9F6F5" w14:textId="77777777" w:rsidR="009A3BEC" w:rsidRDefault="009A3BEC" w:rsidP="009A3BEC">
      <w:pPr>
        <w:pStyle w:val="Titre1"/>
        <w:numPr>
          <w:ilvl w:val="0"/>
          <w:numId w:val="1"/>
        </w:numPr>
        <w:ind w:left="0" w:right="-277" w:hanging="566"/>
        <w:jc w:val="both"/>
      </w:pPr>
      <w:r>
        <w:lastRenderedPageBreak/>
        <w:t>November 27, 2024 programme</w:t>
      </w:r>
    </w:p>
    <w:p w14:paraId="2573D6DE" w14:textId="77777777" w:rsidR="009A3BEC" w:rsidRPr="000C391D" w:rsidRDefault="009A3BEC" w:rsidP="009A3BEC">
      <w:pPr>
        <w:jc w:val="right"/>
        <w:rPr>
          <w:b/>
          <w:i/>
        </w:rPr>
      </w:pPr>
      <w:r>
        <w:rPr>
          <w:b/>
          <w:i/>
        </w:rPr>
        <w:t xml:space="preserve">Location: Faculty of Law, Economics and Social Sciences – University of Tours, 50 avenue Jean </w:t>
      </w:r>
      <w:proofErr w:type="spellStart"/>
      <w:r>
        <w:rPr>
          <w:b/>
          <w:i/>
        </w:rPr>
        <w:t>Portalis</w:t>
      </w:r>
      <w:proofErr w:type="spellEnd"/>
      <w:r>
        <w:rPr>
          <w:b/>
          <w:i/>
        </w:rPr>
        <w:t xml:space="preserve">, Tours </w:t>
      </w:r>
    </w:p>
    <w:p w14:paraId="6806CF86" w14:textId="77777777" w:rsidR="009A3BEC" w:rsidRPr="009A3BEC" w:rsidRDefault="009A3BEC" w:rsidP="009A3BEC">
      <w:pPr>
        <w:spacing w:after="40"/>
        <w:rPr>
          <w:b/>
          <w:color w:val="002060"/>
        </w:rPr>
      </w:pPr>
      <w:r w:rsidRPr="009A3BEC">
        <w:rPr>
          <w:b/>
          <w:color w:val="002060"/>
        </w:rPr>
        <w:t>8:30 – 9:00 – Coffee and registration</w:t>
      </w:r>
    </w:p>
    <w:p w14:paraId="68542F74" w14:textId="77777777" w:rsidR="009A3BEC" w:rsidRDefault="009A3BEC" w:rsidP="009A3BEC">
      <w:r>
        <w:t>Room: in front of the “Salle du Conseil”, building B, 2</w:t>
      </w:r>
      <w:r w:rsidRPr="00DB62FA">
        <w:rPr>
          <w:vertAlign w:val="superscript"/>
        </w:rPr>
        <w:t>nd</w:t>
      </w:r>
      <w:r>
        <w:t xml:space="preserve"> floor</w:t>
      </w:r>
    </w:p>
    <w:p w14:paraId="00AD64F0" w14:textId="77777777" w:rsidR="009A3BEC" w:rsidRPr="009A3BEC" w:rsidRDefault="009A3BEC" w:rsidP="009A3BEC">
      <w:pPr>
        <w:spacing w:after="40"/>
        <w:rPr>
          <w:b/>
          <w:color w:val="002060"/>
        </w:rPr>
      </w:pPr>
      <w:r w:rsidRPr="009A3BEC">
        <w:rPr>
          <w:b/>
          <w:color w:val="002060"/>
        </w:rPr>
        <w:t>9:00 – 9:30 – An introduction to the research at the university of Tours</w:t>
      </w:r>
    </w:p>
    <w:p w14:paraId="1705FEF7" w14:textId="77777777" w:rsidR="009A3BEC" w:rsidRDefault="009A3BEC" w:rsidP="009A3BEC">
      <w:pPr>
        <w:spacing w:after="40"/>
      </w:pPr>
      <w:r w:rsidRPr="00DB62FA">
        <w:t>Room: Salle du Conseil, building</w:t>
      </w:r>
      <w:r>
        <w:t xml:space="preserve"> B, 2</w:t>
      </w:r>
      <w:r w:rsidRPr="00DB62FA">
        <w:rPr>
          <w:vertAlign w:val="superscript"/>
        </w:rPr>
        <w:t>nd</w:t>
      </w:r>
      <w:r>
        <w:t xml:space="preserve"> floor</w:t>
      </w:r>
    </w:p>
    <w:p w14:paraId="5C1310EA" w14:textId="77777777" w:rsidR="009A3BEC" w:rsidRPr="00580416" w:rsidRDefault="009A3BEC" w:rsidP="009A3BEC">
      <w:pPr>
        <w:rPr>
          <w:bCs/>
          <w:color w:val="000000"/>
        </w:rPr>
      </w:pPr>
      <w:r w:rsidRPr="00DB62FA">
        <w:rPr>
          <w:rStyle w:val="oypena"/>
          <w:bCs/>
          <w:color w:val="000000"/>
        </w:rPr>
        <w:t xml:space="preserve">With </w:t>
      </w:r>
      <w:r>
        <w:rPr>
          <w:rStyle w:val="oypena"/>
          <w:bCs/>
          <w:color w:val="000000"/>
        </w:rPr>
        <w:t>Catherine Beaumont, vice-president for research</w:t>
      </w:r>
      <w:r w:rsidRPr="00DB62FA">
        <w:rPr>
          <w:rStyle w:val="oypena"/>
          <w:bCs/>
          <w:color w:val="000000"/>
        </w:rPr>
        <w:t xml:space="preserve"> (UT)</w:t>
      </w:r>
    </w:p>
    <w:p w14:paraId="627CB56A" w14:textId="77777777" w:rsidR="009A3BEC" w:rsidRPr="009A3BEC" w:rsidRDefault="009A3BEC" w:rsidP="009A3BEC">
      <w:pPr>
        <w:spacing w:after="40"/>
        <w:rPr>
          <w:b/>
          <w:color w:val="002060"/>
        </w:rPr>
      </w:pPr>
      <w:r w:rsidRPr="009A3BEC">
        <w:rPr>
          <w:b/>
          <w:color w:val="002060"/>
        </w:rPr>
        <w:t xml:space="preserve">9:30 – 11:30 - workshop session 4 of the </w:t>
      </w:r>
      <w:proofErr w:type="spellStart"/>
      <w:r w:rsidRPr="009A3BEC">
        <w:rPr>
          <w:b/>
          <w:color w:val="002060"/>
        </w:rPr>
        <w:t>NEOLAiA</w:t>
      </w:r>
      <w:proofErr w:type="spellEnd"/>
      <w:r w:rsidRPr="009A3BEC">
        <w:rPr>
          <w:b/>
          <w:color w:val="002060"/>
        </w:rPr>
        <w:t xml:space="preserve"> HRS4R team: The HR Excellence in Research Award: application and renewal</w:t>
      </w:r>
    </w:p>
    <w:p w14:paraId="654881EA" w14:textId="77777777" w:rsidR="009A3BEC" w:rsidRDefault="009A3BEC" w:rsidP="009A3BEC">
      <w:pPr>
        <w:spacing w:after="40"/>
      </w:pPr>
      <w:r>
        <w:t>Room: A214</w:t>
      </w:r>
    </w:p>
    <w:p w14:paraId="29ACE91E" w14:textId="77777777" w:rsidR="009A3BEC" w:rsidRDefault="009A3BEC" w:rsidP="009A3BEC">
      <w:pPr>
        <w:spacing w:after="40"/>
        <w:jc w:val="both"/>
      </w:pPr>
      <w:r w:rsidRPr="009A3BEC">
        <w:t xml:space="preserve">With Isabelle </w:t>
      </w:r>
      <w:proofErr w:type="spellStart"/>
      <w:r w:rsidRPr="009A3BEC">
        <w:t>Halleux</w:t>
      </w:r>
      <w:proofErr w:type="spellEnd"/>
      <w:r w:rsidRPr="00580416">
        <w:t>, EU HRS4R Expert</w:t>
      </w:r>
    </w:p>
    <w:p w14:paraId="6977E815" w14:textId="77777777" w:rsidR="009A3BEC" w:rsidRDefault="009A3BEC" w:rsidP="009A3BEC">
      <w:pPr>
        <w:spacing w:after="40"/>
        <w:jc w:val="both"/>
      </w:pPr>
      <w:r w:rsidRPr="00580416">
        <w:t>Nathalie Modjeska, EU HRS4R Expert, head of the Support Service for Internationalisation and Attractiveness of Structural Projects, Department of Structural programs (University of Montpellier)</w:t>
      </w:r>
    </w:p>
    <w:p w14:paraId="380F52B5" w14:textId="77777777" w:rsidR="009A3BEC" w:rsidRDefault="009A3BEC" w:rsidP="009A3BEC">
      <w:pPr>
        <w:spacing w:after="0"/>
        <w:jc w:val="both"/>
      </w:pPr>
      <w:r w:rsidRPr="009A3BEC">
        <w:rPr>
          <w:b/>
        </w:rPr>
        <w:t>Short summary of the session:</w:t>
      </w:r>
      <w:r>
        <w:t xml:space="preserve"> Isabelle </w:t>
      </w:r>
      <w:proofErr w:type="spellStart"/>
      <w:r>
        <w:t>Halleux</w:t>
      </w:r>
      <w:proofErr w:type="spellEnd"/>
      <w:r>
        <w:t xml:space="preserve"> provided an overview of the HR Excellence in Research award assessment cycle, offering guidance on how to identify the needs and priorities of researchers through GAP analysis, define the feasibility of initiatives with a </w:t>
      </w:r>
      <w:proofErr w:type="gramStart"/>
      <w:r>
        <w:t>2-5 year</w:t>
      </w:r>
      <w:proofErr w:type="gramEnd"/>
      <w:r>
        <w:t xml:space="preserve"> plan, and ensure researchers' commitment to the GAP analysis and action plan. She also emphasized the importance of long-term stakeholder involvement. Finally, Isabelle introduced the updated charter, which now includes 20 principles organized into four pillars, outlining the requirements for new applicants and the associated implications.</w:t>
      </w:r>
    </w:p>
    <w:p w14:paraId="3EE4C4DE" w14:textId="77777777" w:rsidR="009A3BEC" w:rsidRDefault="009A3BEC" w:rsidP="009A3BEC">
      <w:pPr>
        <w:spacing w:after="0"/>
        <w:jc w:val="both"/>
      </w:pPr>
      <w:r>
        <w:t>Nathalie Modjeska provided an overview of a decade of implementing HRS4R policies across Europe and France, with a particular focus on the University of Montpellier. As the second institution in France to receive the HR Excellence in Research Award in 2015, she highlighted the key requirements for the award's renewal process and its various phases. She emphasized the importance of the EU on-site audits, which occur every six years, and discussed the need for careful planning, communication, preparation, and rehearsal in advance.</w:t>
      </w:r>
    </w:p>
    <w:p w14:paraId="69614DB1" w14:textId="77777777" w:rsidR="009A3BEC" w:rsidRDefault="009A3BEC" w:rsidP="009A3BEC">
      <w:pPr>
        <w:jc w:val="both"/>
      </w:pPr>
      <w:r>
        <w:t>The presentations were followed by a moment of questions-answers focused on particular issues of each of the partners.</w:t>
      </w:r>
    </w:p>
    <w:p w14:paraId="54EE5F5C" w14:textId="77777777" w:rsidR="002B1BFE" w:rsidRPr="003677DE" w:rsidRDefault="002B1BFE" w:rsidP="003677DE">
      <w:pPr>
        <w:pBdr>
          <w:top w:val="single" w:sz="4" w:space="1" w:color="auto"/>
          <w:left w:val="single" w:sz="4" w:space="4" w:color="auto"/>
          <w:bottom w:val="single" w:sz="4" w:space="1" w:color="auto"/>
          <w:right w:val="single" w:sz="4" w:space="4" w:color="auto"/>
        </w:pBdr>
        <w:spacing w:after="0"/>
        <w:jc w:val="both"/>
        <w:rPr>
          <w:b/>
        </w:rPr>
      </w:pPr>
      <w:r w:rsidRPr="003677DE">
        <w:rPr>
          <w:b/>
          <w:u w:val="single"/>
        </w:rPr>
        <w:t>Contacts</w:t>
      </w:r>
      <w:r w:rsidRPr="003677DE">
        <w:rPr>
          <w:b/>
        </w:rPr>
        <w:t>:</w:t>
      </w:r>
    </w:p>
    <w:p w14:paraId="57CD2104" w14:textId="77777777" w:rsidR="002B1BFE" w:rsidRDefault="002B1BFE" w:rsidP="003677DE">
      <w:pPr>
        <w:pBdr>
          <w:top w:val="single" w:sz="4" w:space="1" w:color="auto"/>
          <w:left w:val="single" w:sz="4" w:space="4" w:color="auto"/>
          <w:bottom w:val="single" w:sz="4" w:space="1" w:color="auto"/>
          <w:right w:val="single" w:sz="4" w:space="4" w:color="auto"/>
        </w:pBdr>
        <w:spacing w:after="0"/>
        <w:jc w:val="both"/>
        <w:rPr>
          <w:lang w:val="fr-FR"/>
        </w:rPr>
      </w:pPr>
      <w:r w:rsidRPr="003677DE">
        <w:rPr>
          <w:b/>
          <w:lang w:val="fr-FR"/>
        </w:rPr>
        <w:t xml:space="preserve">Isabelle </w:t>
      </w:r>
      <w:proofErr w:type="spellStart"/>
      <w:r w:rsidRPr="003677DE">
        <w:rPr>
          <w:b/>
          <w:lang w:val="fr-FR"/>
        </w:rPr>
        <w:t>Halleux</w:t>
      </w:r>
      <w:proofErr w:type="spellEnd"/>
      <w:r w:rsidRPr="003677DE">
        <w:rPr>
          <w:lang w:val="fr-FR"/>
        </w:rPr>
        <w:t xml:space="preserve">, UE HRS4R Expert, </w:t>
      </w:r>
      <w:hyperlink r:id="rId20" w:history="1">
        <w:r w:rsidR="003677DE" w:rsidRPr="003A1822">
          <w:rPr>
            <w:rStyle w:val="Lienhypertexte"/>
            <w:lang w:val="fr-FR"/>
          </w:rPr>
          <w:t>isabelle.halleux@uliege.be</w:t>
        </w:r>
      </w:hyperlink>
    </w:p>
    <w:p w14:paraId="73787310" w14:textId="77777777" w:rsidR="003677DE" w:rsidRPr="003677DE" w:rsidRDefault="003677DE" w:rsidP="003677DE">
      <w:pPr>
        <w:pBdr>
          <w:top w:val="single" w:sz="4" w:space="1" w:color="auto"/>
          <w:left w:val="single" w:sz="4" w:space="4" w:color="auto"/>
          <w:bottom w:val="single" w:sz="4" w:space="1" w:color="auto"/>
          <w:right w:val="single" w:sz="4" w:space="4" w:color="auto"/>
        </w:pBdr>
        <w:spacing w:after="0"/>
        <w:jc w:val="both"/>
        <w:rPr>
          <w:lang w:val="fr-FR"/>
        </w:rPr>
      </w:pPr>
      <w:r w:rsidRPr="003677DE">
        <w:rPr>
          <w:b/>
          <w:lang w:val="fr-FR"/>
        </w:rPr>
        <w:t xml:space="preserve">Nathalie </w:t>
      </w:r>
      <w:proofErr w:type="spellStart"/>
      <w:r w:rsidRPr="003677DE">
        <w:rPr>
          <w:b/>
          <w:lang w:val="fr-FR"/>
        </w:rPr>
        <w:t>Modjeska</w:t>
      </w:r>
      <w:proofErr w:type="spellEnd"/>
      <w:r w:rsidRPr="003677DE">
        <w:rPr>
          <w:lang w:val="fr-FR"/>
        </w:rPr>
        <w:t>, UE HRS4R E</w:t>
      </w:r>
      <w:r>
        <w:rPr>
          <w:lang w:val="fr-FR"/>
        </w:rPr>
        <w:t xml:space="preserve">xpert, </w:t>
      </w:r>
      <w:hyperlink r:id="rId21" w:history="1">
        <w:r w:rsidRPr="003A1822">
          <w:rPr>
            <w:rStyle w:val="Lienhypertexte"/>
            <w:lang w:val="fr-FR"/>
          </w:rPr>
          <w:t>nathalie.modjeska@montpellier.fr</w:t>
        </w:r>
      </w:hyperlink>
      <w:r>
        <w:rPr>
          <w:lang w:val="fr-FR"/>
        </w:rPr>
        <w:t xml:space="preserve"> </w:t>
      </w:r>
    </w:p>
    <w:p w14:paraId="6EE31A21" w14:textId="77777777" w:rsidR="003677DE" w:rsidRDefault="003677DE" w:rsidP="009A3BEC">
      <w:pPr>
        <w:spacing w:after="40"/>
        <w:rPr>
          <w:b/>
          <w:color w:val="002060"/>
        </w:rPr>
      </w:pPr>
    </w:p>
    <w:p w14:paraId="196E64CB" w14:textId="77777777" w:rsidR="009A3BEC" w:rsidRPr="009A3BEC" w:rsidRDefault="009A3BEC" w:rsidP="009A3BEC">
      <w:pPr>
        <w:spacing w:after="40"/>
        <w:rPr>
          <w:b/>
          <w:color w:val="002060"/>
        </w:rPr>
      </w:pPr>
      <w:r w:rsidRPr="009A3BEC">
        <w:rPr>
          <w:b/>
          <w:color w:val="002060"/>
        </w:rPr>
        <w:t xml:space="preserve">11:45 – 12:30 – workshop session 5 of the </w:t>
      </w:r>
      <w:proofErr w:type="spellStart"/>
      <w:r w:rsidRPr="009A3BEC">
        <w:rPr>
          <w:b/>
          <w:color w:val="002060"/>
        </w:rPr>
        <w:t>NEOLAiA</w:t>
      </w:r>
      <w:proofErr w:type="spellEnd"/>
      <w:r w:rsidRPr="009A3BEC">
        <w:rPr>
          <w:b/>
          <w:color w:val="002060"/>
        </w:rPr>
        <w:t xml:space="preserve"> HRS4R team: Defining an action programme for 2025-2027</w:t>
      </w:r>
    </w:p>
    <w:p w14:paraId="3B1D7C83" w14:textId="77777777" w:rsidR="009A3BEC" w:rsidRDefault="009A3BEC" w:rsidP="009A3BEC">
      <w:pPr>
        <w:spacing w:after="40"/>
      </w:pPr>
      <w:r>
        <w:t>Room: A214</w:t>
      </w:r>
    </w:p>
    <w:p w14:paraId="753E9357" w14:textId="77777777" w:rsidR="009A3BEC" w:rsidRDefault="009A3BEC" w:rsidP="009A3BEC">
      <w:pPr>
        <w:spacing w:after="40"/>
      </w:pPr>
      <w:r>
        <w:t xml:space="preserve">Led by </w:t>
      </w:r>
      <w:proofErr w:type="spellStart"/>
      <w:r>
        <w:t>Clémentine</w:t>
      </w:r>
      <w:proofErr w:type="spellEnd"/>
      <w:r>
        <w:t xml:space="preserve"> </w:t>
      </w:r>
      <w:proofErr w:type="spellStart"/>
      <w:r>
        <w:t>Périnaud</w:t>
      </w:r>
      <w:proofErr w:type="spellEnd"/>
      <w:r>
        <w:t xml:space="preserve">, Task 5-3 leader, </w:t>
      </w:r>
      <w:proofErr w:type="spellStart"/>
      <w:r>
        <w:t>NEOLAiA</w:t>
      </w:r>
      <w:proofErr w:type="spellEnd"/>
      <w:r>
        <w:t xml:space="preserve"> office (UT)</w:t>
      </w:r>
    </w:p>
    <w:p w14:paraId="7CA76411" w14:textId="77777777" w:rsidR="009A3BEC" w:rsidRDefault="009A3BEC" w:rsidP="009A3BEC">
      <w:pPr>
        <w:jc w:val="both"/>
      </w:pPr>
      <w:r w:rsidRPr="00037F4A">
        <w:rPr>
          <w:b/>
        </w:rPr>
        <w:t>Short summary of the session:</w:t>
      </w:r>
      <w:r>
        <w:t xml:space="preserve"> To conclude the seminar, the </w:t>
      </w:r>
      <w:proofErr w:type="spellStart"/>
      <w:r>
        <w:t>NEOLAiA</w:t>
      </w:r>
      <w:proofErr w:type="spellEnd"/>
      <w:r>
        <w:t xml:space="preserve"> HRS4R Team outlined its next steps, focusing on two main objectives: (1) supporting partners in obtaining the HR Excellence in </w:t>
      </w:r>
      <w:r>
        <w:lastRenderedPageBreak/>
        <w:t xml:space="preserve">Research label by 2027, with clear steps, timelines, and regular reviews, and (2) providing guidelines to implement human resources strategies for researchers, including defining key themes and best practices. Remote meetings will be held every two months, with the next scheduled for January 27. Partners seeking the label found the process clearer after the seminar, with some already starting their GAP analysis. The team will create a database of key actions, gather HRS4R documentation, and facilitate discussions via virtual spaces. Key topics for future discussion include international welcoming, gender equality, and open science, with plans to align with other </w:t>
      </w:r>
      <w:proofErr w:type="spellStart"/>
      <w:r>
        <w:t>NEOLAiA</w:t>
      </w:r>
      <w:proofErr w:type="spellEnd"/>
      <w:r>
        <w:t xml:space="preserve"> working groups and develop joint actions.</w:t>
      </w:r>
    </w:p>
    <w:p w14:paraId="3CB6DCEF" w14:textId="77777777" w:rsidR="009A3BEC" w:rsidRPr="009A3BEC" w:rsidRDefault="009A3BEC" w:rsidP="009A3BEC">
      <w:pPr>
        <w:spacing w:after="40"/>
        <w:rPr>
          <w:b/>
          <w:color w:val="002060"/>
        </w:rPr>
      </w:pPr>
      <w:r w:rsidRPr="009A3BEC">
        <w:rPr>
          <w:b/>
          <w:color w:val="002060"/>
        </w:rPr>
        <w:t xml:space="preserve">14:30 – 16:30 – Visit of the Campus of Sciences and Technology, </w:t>
      </w:r>
      <w:proofErr w:type="spellStart"/>
      <w:r w:rsidRPr="009A3BEC">
        <w:rPr>
          <w:b/>
          <w:color w:val="002060"/>
        </w:rPr>
        <w:t>Grandmont</w:t>
      </w:r>
      <w:proofErr w:type="spellEnd"/>
    </w:p>
    <w:p w14:paraId="4E4680EF" w14:textId="77777777" w:rsidR="009A3BEC" w:rsidRDefault="009A3BEC" w:rsidP="009A3BEC">
      <w:pPr>
        <w:spacing w:after="40"/>
      </w:pPr>
      <w:r>
        <w:t xml:space="preserve">On-site visit of the university Library, the Institute of Research on Insect Biology, the </w:t>
      </w:r>
      <w:proofErr w:type="spellStart"/>
      <w:r>
        <w:t>Fac</w:t>
      </w:r>
      <w:proofErr w:type="spellEnd"/>
      <w:r>
        <w:t xml:space="preserve"> Lab of the campus</w:t>
      </w:r>
    </w:p>
    <w:p w14:paraId="01CD2EF0" w14:textId="77777777" w:rsidR="009A3BEC" w:rsidRDefault="009A3BEC" w:rsidP="009A3BEC">
      <w:pPr>
        <w:jc w:val="both"/>
      </w:pPr>
      <w:r>
        <w:t xml:space="preserve">Led by Céline </w:t>
      </w:r>
      <w:proofErr w:type="spellStart"/>
      <w:r>
        <w:t>Bodin</w:t>
      </w:r>
      <w:proofErr w:type="spellEnd"/>
      <w:r>
        <w:t xml:space="preserve">, </w:t>
      </w:r>
      <w:proofErr w:type="spellStart"/>
      <w:r>
        <w:t>NEOLAiA</w:t>
      </w:r>
      <w:proofErr w:type="spellEnd"/>
      <w:r>
        <w:t xml:space="preserve"> project manager (UT), Claire Durand, WP4 delegate, </w:t>
      </w:r>
      <w:proofErr w:type="spellStart"/>
      <w:r>
        <w:t>NEOLAiA</w:t>
      </w:r>
      <w:proofErr w:type="spellEnd"/>
      <w:r>
        <w:t xml:space="preserve"> office (UT) and Amandine </w:t>
      </w:r>
      <w:proofErr w:type="spellStart"/>
      <w:r>
        <w:t>Deloustal</w:t>
      </w:r>
      <w:proofErr w:type="spellEnd"/>
      <w:r>
        <w:t xml:space="preserve">, </w:t>
      </w:r>
      <w:proofErr w:type="spellStart"/>
      <w:r>
        <w:t>NEOLAiA</w:t>
      </w:r>
      <w:proofErr w:type="spellEnd"/>
      <w:r>
        <w:t xml:space="preserve"> student ambassador (UT).</w:t>
      </w:r>
    </w:p>
    <w:p w14:paraId="378E660F" w14:textId="77777777" w:rsidR="003677DE" w:rsidRDefault="003677DE" w:rsidP="003677DE">
      <w:pPr>
        <w:jc w:val="center"/>
      </w:pPr>
      <w:r>
        <w:rPr>
          <w:noProof/>
        </w:rPr>
        <w:drawing>
          <wp:inline distT="0" distB="0" distL="0" distR="0" wp14:anchorId="1B83F095" wp14:editId="2FB149F7">
            <wp:extent cx="2971800" cy="2228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7016" cy="2232762"/>
                    </a:xfrm>
                    <a:prstGeom prst="rect">
                      <a:avLst/>
                    </a:prstGeom>
                    <a:noFill/>
                    <a:ln>
                      <a:noFill/>
                    </a:ln>
                  </pic:spPr>
                </pic:pic>
              </a:graphicData>
            </a:graphic>
          </wp:inline>
        </w:drawing>
      </w:r>
      <w:r>
        <w:t xml:space="preserve">    </w:t>
      </w:r>
      <w:r>
        <w:rPr>
          <w:noProof/>
        </w:rPr>
        <w:drawing>
          <wp:inline distT="0" distB="0" distL="0" distR="0" wp14:anchorId="3F6F474C" wp14:editId="2B0EFBCA">
            <wp:extent cx="2546496" cy="2228745"/>
            <wp:effectExtent l="0" t="0" r="635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4358"/>
                    <a:stretch/>
                  </pic:blipFill>
                  <pic:spPr bwMode="auto">
                    <a:xfrm>
                      <a:off x="0" y="0"/>
                      <a:ext cx="2557578" cy="2238444"/>
                    </a:xfrm>
                    <a:prstGeom prst="rect">
                      <a:avLst/>
                    </a:prstGeom>
                    <a:noFill/>
                    <a:ln>
                      <a:noFill/>
                    </a:ln>
                    <a:extLst>
                      <a:ext uri="{53640926-AAD7-44D8-BBD7-CCE9431645EC}">
                        <a14:shadowObscured xmlns:a14="http://schemas.microsoft.com/office/drawing/2010/main"/>
                      </a:ext>
                    </a:extLst>
                  </pic:spPr>
                </pic:pic>
              </a:graphicData>
            </a:graphic>
          </wp:inline>
        </w:drawing>
      </w:r>
    </w:p>
    <w:p w14:paraId="6CEE221E" w14:textId="77777777" w:rsidR="009A3BEC" w:rsidRDefault="009A3BEC" w:rsidP="009A3BEC">
      <w:pPr>
        <w:spacing w:after="40"/>
        <w:jc w:val="center"/>
        <w:rPr>
          <w:i/>
        </w:rPr>
      </w:pPr>
      <w:r>
        <w:rPr>
          <w:i/>
        </w:rPr>
        <w:t xml:space="preserve">18:45 – cocktail at the Villa </w:t>
      </w:r>
      <w:proofErr w:type="spellStart"/>
      <w:r>
        <w:rPr>
          <w:i/>
        </w:rPr>
        <w:t>Rebelais</w:t>
      </w:r>
      <w:proofErr w:type="spellEnd"/>
      <w:r>
        <w:rPr>
          <w:i/>
        </w:rPr>
        <w:t xml:space="preserve"> with a commented tasting of local products</w:t>
      </w:r>
      <w:r w:rsidR="003677DE">
        <w:rPr>
          <w:i/>
        </w:rPr>
        <w:t xml:space="preserve"> (</w:t>
      </w:r>
      <w:r w:rsidR="003677DE" w:rsidRPr="00037F4A">
        <w:rPr>
          <w:b/>
          <w:i/>
        </w:rPr>
        <w:t>see all the picture of the event in ORU Teams!)</w:t>
      </w:r>
    </w:p>
    <w:p w14:paraId="069FD37C" w14:textId="77777777" w:rsidR="00FB14E4" w:rsidRDefault="00037F4A" w:rsidP="00037F4A">
      <w:pPr>
        <w:jc w:val="center"/>
      </w:pPr>
      <w:r>
        <w:rPr>
          <w:noProof/>
        </w:rPr>
        <w:drawing>
          <wp:inline distT="0" distB="0" distL="0" distR="0" wp14:anchorId="78DE2B4D" wp14:editId="7E302EA4">
            <wp:extent cx="4610100" cy="263434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810"/>
                    <a:stretch/>
                  </pic:blipFill>
                  <pic:spPr bwMode="auto">
                    <a:xfrm>
                      <a:off x="0" y="0"/>
                      <a:ext cx="4611957" cy="2635404"/>
                    </a:xfrm>
                    <a:prstGeom prst="rect">
                      <a:avLst/>
                    </a:prstGeom>
                    <a:noFill/>
                    <a:ln>
                      <a:noFill/>
                    </a:ln>
                    <a:extLst>
                      <a:ext uri="{53640926-AAD7-44D8-BBD7-CCE9431645EC}">
                        <a14:shadowObscured xmlns:a14="http://schemas.microsoft.com/office/drawing/2010/main"/>
                      </a:ext>
                    </a:extLst>
                  </pic:spPr>
                </pic:pic>
              </a:graphicData>
            </a:graphic>
          </wp:inline>
        </w:drawing>
      </w:r>
    </w:p>
    <w:sectPr w:rsidR="00FB14E4">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DEE0F" w14:textId="77777777" w:rsidR="000809BC" w:rsidRDefault="000809BC" w:rsidP="009A3BEC">
      <w:pPr>
        <w:spacing w:after="0" w:line="240" w:lineRule="auto"/>
      </w:pPr>
      <w:r>
        <w:separator/>
      </w:r>
    </w:p>
  </w:endnote>
  <w:endnote w:type="continuationSeparator" w:id="0">
    <w:p w14:paraId="7788DC96" w14:textId="77777777" w:rsidR="000809BC" w:rsidRDefault="000809BC" w:rsidP="009A3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2AE6" w14:textId="77777777" w:rsidR="009A3BEC" w:rsidRDefault="009A3BEC">
    <w:pPr>
      <w:pStyle w:val="Pieddepage"/>
    </w:pPr>
    <w:r>
      <w:rPr>
        <w:noProof/>
        <w:sz w:val="2"/>
        <w:szCs w:val="2"/>
      </w:rPr>
      <w:drawing>
        <wp:inline distT="114300" distB="114300" distL="114300" distR="114300" wp14:anchorId="170937F1" wp14:editId="57B3C6C8">
          <wp:extent cx="733108" cy="209550"/>
          <wp:effectExtent l="0" t="0" r="0" b="0"/>
          <wp:docPr id="1460440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33108" cy="209550"/>
                  </a:xfrm>
                  <a:prstGeom prst="rect">
                    <a:avLst/>
                  </a:prstGeom>
                  <a:ln/>
                </pic:spPr>
              </pic:pic>
            </a:graphicData>
          </a:graphic>
        </wp:inline>
      </w:drawing>
    </w:r>
    <w:r>
      <w:rPr>
        <w:noProof/>
        <w:sz w:val="2"/>
        <w:szCs w:val="2"/>
      </w:rPr>
      <w:drawing>
        <wp:inline distT="114300" distB="114300" distL="114300" distR="114300" wp14:anchorId="26DDC345" wp14:editId="2498F507">
          <wp:extent cx="542608" cy="438150"/>
          <wp:effectExtent l="0" t="0" r="0" b="0"/>
          <wp:docPr id="1460440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542608" cy="438150"/>
                  </a:xfrm>
                  <a:prstGeom prst="rect">
                    <a:avLst/>
                  </a:prstGeom>
                  <a:ln/>
                </pic:spPr>
              </pic:pic>
            </a:graphicData>
          </a:graphic>
        </wp:inline>
      </w:drawing>
    </w:r>
    <w:r>
      <w:rPr>
        <w:noProof/>
        <w:sz w:val="2"/>
        <w:szCs w:val="2"/>
      </w:rPr>
      <w:drawing>
        <wp:inline distT="114300" distB="114300" distL="114300" distR="114300" wp14:anchorId="1AFCC18C" wp14:editId="6D99CD95">
          <wp:extent cx="704533" cy="257175"/>
          <wp:effectExtent l="0" t="0" r="0" b="0"/>
          <wp:docPr id="1460440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04533" cy="257175"/>
                  </a:xfrm>
                  <a:prstGeom prst="rect">
                    <a:avLst/>
                  </a:prstGeom>
                  <a:ln/>
                </pic:spPr>
              </pic:pic>
            </a:graphicData>
          </a:graphic>
        </wp:inline>
      </w:drawing>
    </w:r>
    <w:r>
      <w:rPr>
        <w:noProof/>
        <w:sz w:val="2"/>
        <w:szCs w:val="2"/>
      </w:rPr>
      <w:drawing>
        <wp:inline distT="114300" distB="114300" distL="114300" distR="114300" wp14:anchorId="4070B009" wp14:editId="3E1E1A1E">
          <wp:extent cx="475933" cy="390525"/>
          <wp:effectExtent l="0" t="0" r="0" b="0"/>
          <wp:docPr id="1460440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475933" cy="390525"/>
                  </a:xfrm>
                  <a:prstGeom prst="rect">
                    <a:avLst/>
                  </a:prstGeom>
                  <a:ln/>
                </pic:spPr>
              </pic:pic>
            </a:graphicData>
          </a:graphic>
        </wp:inline>
      </w:drawing>
    </w:r>
    <w:r>
      <w:rPr>
        <w:noProof/>
        <w:sz w:val="2"/>
        <w:szCs w:val="2"/>
      </w:rPr>
      <w:drawing>
        <wp:inline distT="114300" distB="114300" distL="114300" distR="114300" wp14:anchorId="23DCCA5D" wp14:editId="684C26FA">
          <wp:extent cx="361633" cy="423375"/>
          <wp:effectExtent l="0" t="0" r="0" b="0"/>
          <wp:docPr id="1460440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361633" cy="423375"/>
                  </a:xfrm>
                  <a:prstGeom prst="rect">
                    <a:avLst/>
                  </a:prstGeom>
                  <a:ln/>
                </pic:spPr>
              </pic:pic>
            </a:graphicData>
          </a:graphic>
        </wp:inline>
      </w:drawing>
    </w:r>
    <w:r>
      <w:rPr>
        <w:noProof/>
        <w:sz w:val="2"/>
        <w:szCs w:val="2"/>
      </w:rPr>
      <w:drawing>
        <wp:inline distT="114300" distB="114300" distL="114300" distR="114300" wp14:anchorId="4C8032D1" wp14:editId="6D2A4846">
          <wp:extent cx="811881" cy="371475"/>
          <wp:effectExtent l="0" t="0" r="0" b="0"/>
          <wp:docPr id="1460440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811881" cy="371475"/>
                  </a:xfrm>
                  <a:prstGeom prst="rect">
                    <a:avLst/>
                  </a:prstGeom>
                  <a:ln/>
                </pic:spPr>
              </pic:pic>
            </a:graphicData>
          </a:graphic>
        </wp:inline>
      </w:drawing>
    </w:r>
    <w:r>
      <w:rPr>
        <w:noProof/>
        <w:sz w:val="2"/>
        <w:szCs w:val="2"/>
      </w:rPr>
      <w:drawing>
        <wp:inline distT="114300" distB="114300" distL="114300" distR="114300" wp14:anchorId="0A23A928" wp14:editId="151D2399">
          <wp:extent cx="361950" cy="422075"/>
          <wp:effectExtent l="0" t="0" r="0" b="0"/>
          <wp:docPr id="1460440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361950" cy="422075"/>
                  </a:xfrm>
                  <a:prstGeom prst="rect">
                    <a:avLst/>
                  </a:prstGeom>
                  <a:ln/>
                </pic:spPr>
              </pic:pic>
            </a:graphicData>
          </a:graphic>
        </wp:inline>
      </w:drawing>
    </w:r>
    <w:r>
      <w:rPr>
        <w:noProof/>
        <w:sz w:val="2"/>
        <w:szCs w:val="2"/>
      </w:rPr>
      <w:drawing>
        <wp:inline distT="114300" distB="114300" distL="114300" distR="114300" wp14:anchorId="19EB63AD" wp14:editId="765B9513">
          <wp:extent cx="761683" cy="266700"/>
          <wp:effectExtent l="0" t="0" r="0" b="0"/>
          <wp:docPr id="1460440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761683" cy="266700"/>
                  </a:xfrm>
                  <a:prstGeom prst="rect">
                    <a:avLst/>
                  </a:prstGeom>
                  <a:ln/>
                </pic:spPr>
              </pic:pic>
            </a:graphicData>
          </a:graphic>
        </wp:inline>
      </w:drawing>
    </w:r>
    <w:r>
      <w:rPr>
        <w:noProof/>
        <w:sz w:val="2"/>
        <w:szCs w:val="2"/>
      </w:rPr>
      <w:drawing>
        <wp:inline distT="114300" distB="114300" distL="114300" distR="114300" wp14:anchorId="3272E0B5" wp14:editId="7C233B52">
          <wp:extent cx="781163" cy="333375"/>
          <wp:effectExtent l="0" t="0" r="0" b="0"/>
          <wp:docPr id="1460440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781163" cy="33337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1422E" w14:textId="77777777" w:rsidR="000809BC" w:rsidRDefault="000809BC" w:rsidP="009A3BEC">
      <w:pPr>
        <w:spacing w:after="0" w:line="240" w:lineRule="auto"/>
      </w:pPr>
      <w:r>
        <w:separator/>
      </w:r>
    </w:p>
  </w:footnote>
  <w:footnote w:type="continuationSeparator" w:id="0">
    <w:p w14:paraId="39567E1C" w14:textId="77777777" w:rsidR="000809BC" w:rsidRDefault="000809BC" w:rsidP="009A3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E305" w14:textId="77777777" w:rsidR="009A3BEC" w:rsidRDefault="009A3BEC">
    <w:pPr>
      <w:pStyle w:val="En-tte"/>
    </w:pPr>
    <w:r>
      <w:rPr>
        <w:noProof/>
      </w:rPr>
      <w:drawing>
        <wp:inline distT="0" distB="0" distL="0" distR="0" wp14:anchorId="2CDE306A" wp14:editId="62F41139">
          <wp:extent cx="1800000" cy="558000"/>
          <wp:effectExtent l="0" t="0" r="0" b="0"/>
          <wp:docPr id="146044044" name="image5.png" descr="C:\Users\UJA\Downloads\Logo NEOLAiA - 2023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
                    <a:extLst>
                      <a:ext uri="{28A0092B-C50C-407E-A947-70E740481C1C}">
                        <a14:useLocalDpi xmlns:a14="http://schemas.microsoft.com/office/drawing/2010/main" val="0"/>
                      </a:ext>
                    </a:extLst>
                  </a:blip>
                  <a:srcRect/>
                  <a:stretch>
                    <a:fillRect/>
                  </a:stretch>
                </pic:blipFill>
                <pic:spPr>
                  <a:xfrm>
                    <a:off x="0" y="0"/>
                    <a:ext cx="1800000" cy="558000"/>
                  </a:xfrm>
                  <a:prstGeom prst="rect">
                    <a:avLst/>
                  </a:prstGeom>
                  <a:ln/>
                </pic:spPr>
              </pic:pic>
            </a:graphicData>
          </a:graphic>
        </wp:inline>
      </w:drawing>
    </w:r>
    <w:r>
      <w:t xml:space="preserve">                                                                    </w:t>
    </w:r>
    <w:r>
      <w:rPr>
        <w:noProof/>
      </w:rPr>
      <w:drawing>
        <wp:inline distT="0" distB="0" distL="0" distR="0" wp14:anchorId="484592D2" wp14:editId="301E5755">
          <wp:extent cx="1800000" cy="377293"/>
          <wp:effectExtent l="0" t="0" r="0" b="0"/>
          <wp:docPr id="146044045" name="Imagen 14604391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00000" cy="3772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9559A"/>
    <w:multiLevelType w:val="multilevel"/>
    <w:tmpl w:val="FFFFFFFF"/>
    <w:lvl w:ilvl="0">
      <w:start w:val="1"/>
      <w:numFmt w:val="decimal"/>
      <w:lvlText w:val="%1."/>
      <w:lvlJc w:val="left"/>
      <w:pPr>
        <w:ind w:left="360" w:hanging="926"/>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14360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BEC"/>
    <w:rsid w:val="00037F4A"/>
    <w:rsid w:val="000809BC"/>
    <w:rsid w:val="00252BA9"/>
    <w:rsid w:val="002B1BFE"/>
    <w:rsid w:val="003677DE"/>
    <w:rsid w:val="00371662"/>
    <w:rsid w:val="00415F31"/>
    <w:rsid w:val="00421FE2"/>
    <w:rsid w:val="004C3EA6"/>
    <w:rsid w:val="009A3BEC"/>
    <w:rsid w:val="00F80E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4018A"/>
  <w15:chartTrackingRefBased/>
  <w15:docId w15:val="{166947A3-8D38-46D7-9830-2756DCBDC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BEC"/>
    <w:pPr>
      <w:spacing w:after="200" w:line="276" w:lineRule="auto"/>
    </w:pPr>
    <w:rPr>
      <w:rFonts w:ascii="Calibri" w:eastAsia="Calibri" w:hAnsi="Calibri" w:cs="Calibri"/>
      <w:lang w:val="en-GB" w:eastAsia="ja-JP"/>
    </w:rPr>
  </w:style>
  <w:style w:type="paragraph" w:styleId="Titre1">
    <w:name w:val="heading 1"/>
    <w:basedOn w:val="Normal"/>
    <w:next w:val="Normal"/>
    <w:link w:val="Titre1Car"/>
    <w:uiPriority w:val="9"/>
    <w:qFormat/>
    <w:rsid w:val="009A3BEC"/>
    <w:pPr>
      <w:keepNext/>
      <w:keepLines/>
      <w:spacing w:before="240" w:after="240"/>
      <w:outlineLvl w:val="0"/>
    </w:pPr>
    <w:rPr>
      <w:b/>
      <w:bCs/>
      <w:color w:val="0D004C"/>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ypena">
    <w:name w:val="oypena"/>
    <w:basedOn w:val="Policepardfaut"/>
    <w:rsid w:val="009A3BEC"/>
  </w:style>
  <w:style w:type="paragraph" w:styleId="En-tte">
    <w:name w:val="header"/>
    <w:basedOn w:val="Normal"/>
    <w:link w:val="En-tteCar"/>
    <w:uiPriority w:val="99"/>
    <w:unhideWhenUsed/>
    <w:rsid w:val="009A3BEC"/>
    <w:pPr>
      <w:tabs>
        <w:tab w:val="center" w:pos="4536"/>
        <w:tab w:val="right" w:pos="9072"/>
      </w:tabs>
      <w:spacing w:after="0" w:line="240" w:lineRule="auto"/>
    </w:pPr>
  </w:style>
  <w:style w:type="character" w:customStyle="1" w:styleId="En-tteCar">
    <w:name w:val="En-tête Car"/>
    <w:basedOn w:val="Policepardfaut"/>
    <w:link w:val="En-tte"/>
    <w:uiPriority w:val="99"/>
    <w:rsid w:val="009A3BEC"/>
    <w:rPr>
      <w:rFonts w:ascii="Calibri" w:eastAsia="Calibri" w:hAnsi="Calibri" w:cs="Calibri"/>
      <w:lang w:val="en-GB" w:eastAsia="ja-JP"/>
    </w:rPr>
  </w:style>
  <w:style w:type="paragraph" w:styleId="Pieddepage">
    <w:name w:val="footer"/>
    <w:basedOn w:val="Normal"/>
    <w:link w:val="PieddepageCar"/>
    <w:uiPriority w:val="99"/>
    <w:unhideWhenUsed/>
    <w:rsid w:val="009A3B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3BEC"/>
    <w:rPr>
      <w:rFonts w:ascii="Calibri" w:eastAsia="Calibri" w:hAnsi="Calibri" w:cs="Calibri"/>
      <w:lang w:val="en-GB" w:eastAsia="ja-JP"/>
    </w:rPr>
  </w:style>
  <w:style w:type="paragraph" w:customStyle="1" w:styleId="Normal0">
    <w:name w:val="Normal0"/>
    <w:qFormat/>
    <w:rsid w:val="009A3BEC"/>
    <w:pPr>
      <w:spacing w:after="200" w:line="276" w:lineRule="auto"/>
    </w:pPr>
    <w:rPr>
      <w:rFonts w:ascii="Calibri" w:eastAsia="Calibri" w:hAnsi="Calibri" w:cs="Calibri"/>
      <w:lang w:val="en-US" w:eastAsia="ja-JP"/>
    </w:rPr>
  </w:style>
  <w:style w:type="character" w:customStyle="1" w:styleId="Titre1Car">
    <w:name w:val="Titre 1 Car"/>
    <w:basedOn w:val="Policepardfaut"/>
    <w:link w:val="Titre1"/>
    <w:uiPriority w:val="9"/>
    <w:rsid w:val="009A3BEC"/>
    <w:rPr>
      <w:rFonts w:ascii="Calibri" w:eastAsia="Calibri" w:hAnsi="Calibri" w:cs="Calibri"/>
      <w:b/>
      <w:bCs/>
      <w:color w:val="0D004C"/>
      <w:sz w:val="28"/>
      <w:szCs w:val="28"/>
      <w:lang w:val="en-GB" w:eastAsia="ja-JP"/>
    </w:rPr>
  </w:style>
  <w:style w:type="paragraph" w:styleId="Paragraphedeliste">
    <w:name w:val="List Paragraph"/>
    <w:basedOn w:val="Normal"/>
    <w:uiPriority w:val="34"/>
    <w:qFormat/>
    <w:rsid w:val="009A3BEC"/>
    <w:pPr>
      <w:ind w:left="720"/>
      <w:contextualSpacing/>
    </w:pPr>
  </w:style>
  <w:style w:type="character" w:styleId="Lienhypertexte">
    <w:name w:val="Hyperlink"/>
    <w:basedOn w:val="Policepardfaut"/>
    <w:uiPriority w:val="99"/>
    <w:unhideWhenUsed/>
    <w:rsid w:val="002B1BFE"/>
    <w:rPr>
      <w:color w:val="0000FF"/>
      <w:u w:val="single"/>
    </w:rPr>
  </w:style>
  <w:style w:type="character" w:styleId="Mentionnonrsolue">
    <w:name w:val="Unresolved Mention"/>
    <w:basedOn w:val="Policepardfaut"/>
    <w:uiPriority w:val="99"/>
    <w:semiHidden/>
    <w:unhideWhenUsed/>
    <w:rsid w:val="002B1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nathalie.modjeska@montpellier.fr"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adlet.com/HRS4R/how-do-we-effectively-communicate-on-hrs4r-urwb9wfawy0fj3ah" TargetMode="External"/><Relationship Id="rId20" Type="http://schemas.openxmlformats.org/officeDocument/2006/relationships/hyperlink" Target="mailto:isabelle.halleux@uliege.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hyperlink" Target="https://www.oru.se/english/career/the-human-resources-strategy-for-researchers-hrs4r/"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 Id="rId9"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DFA04C40D934DB2B2A7CD0DCCFAF3" ma:contentTypeVersion="8" ma:contentTypeDescription="Crée un document." ma:contentTypeScope="" ma:versionID="a9bc8436960e691355518060c3a141d8">
  <xsd:schema xmlns:xsd="http://www.w3.org/2001/XMLSchema" xmlns:xs="http://www.w3.org/2001/XMLSchema" xmlns:p="http://schemas.microsoft.com/office/2006/metadata/properties" xmlns:ns2="f574f277-f482-4950-a4ca-baeb457907da" targetNamespace="http://schemas.microsoft.com/office/2006/metadata/properties" ma:root="true" ma:fieldsID="14cb2ca81a4c6cd5614090b7a73a7699" ns2:_="">
    <xsd:import namespace="f574f277-f482-4950-a4ca-baeb457907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4f277-f482-4950-a4ca-baeb45790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4461EB-E808-4419-BBF4-B235764DD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4f277-f482-4950-a4ca-baeb45790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3CCF3F-5249-491E-8F71-474EAE763B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E2DB72-DD30-439C-8B46-89257F7C44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1775</Words>
  <Characters>9768</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Perinaud</dc:creator>
  <cp:keywords/>
  <dc:description/>
  <cp:lastModifiedBy>Frederic Matyjas</cp:lastModifiedBy>
  <cp:revision>2</cp:revision>
  <cp:lastPrinted>2024-12-09T13:20:00Z</cp:lastPrinted>
  <dcterms:created xsi:type="dcterms:W3CDTF">2024-12-09T13:20:00Z</dcterms:created>
  <dcterms:modified xsi:type="dcterms:W3CDTF">2024-12-09T13:20:00Z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0x010100505DFA04C40D934DB2B2A7CD0DCCFAF3</vt:lpwstr>
  </property>
</Properties>
</file>